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16" w:rsidRDefault="00161097" w:rsidP="00BD4416">
      <w:pPr>
        <w:tabs>
          <w:tab w:val="right" w:pos="2268"/>
          <w:tab w:val="right" w:pos="4678"/>
        </w:tabs>
        <w:jc w:val="right"/>
        <w:rPr>
          <w:noProof/>
          <w:sz w:val="20"/>
          <w:lang w:val="en-US"/>
        </w:rPr>
      </w:pPr>
      <w:r>
        <w:rPr>
          <w:noProof/>
          <w:sz w:val="16"/>
          <w:szCs w:val="16"/>
          <w:lang w:val="en-US"/>
        </w:rPr>
        <w:tab/>
      </w:r>
      <w:r>
        <w:rPr>
          <w:noProof/>
          <w:sz w:val="20"/>
          <w:lang w:val="en-US"/>
        </w:rPr>
        <w:tab/>
      </w:r>
      <w:r w:rsidR="00C15484" w:rsidRPr="00292AC2">
        <w:rPr>
          <w:noProof/>
          <w:sz w:val="20"/>
          <w:lang w:val="en-US"/>
        </w:rPr>
        <w:t>Andreas Breyer</w:t>
      </w:r>
      <w:r w:rsidR="00C15484" w:rsidRPr="00292AC2">
        <w:rPr>
          <w:noProof/>
          <w:sz w:val="20"/>
          <w:lang w:val="en-US"/>
        </w:rPr>
        <w:br/>
        <w:t xml:space="preserve"> </w:t>
      </w:r>
      <w:r w:rsidR="00C15484" w:rsidRPr="00292AC2">
        <w:rPr>
          <w:noProof/>
          <w:sz w:val="20"/>
          <w:lang w:val="en-US"/>
        </w:rPr>
        <w:tab/>
      </w:r>
      <w:r w:rsidR="00C15484" w:rsidRPr="00292AC2">
        <w:rPr>
          <w:noProof/>
          <w:sz w:val="20"/>
          <w:lang w:val="en-US"/>
        </w:rPr>
        <w:tab/>
      </w:r>
      <w:r w:rsidR="00BC271A">
        <w:rPr>
          <w:noProof/>
          <w:sz w:val="20"/>
          <w:lang w:val="en-US"/>
        </w:rPr>
        <w:t>Manager Media Relations</w:t>
      </w:r>
      <w:r w:rsidR="00BD4416">
        <w:rPr>
          <w:noProof/>
          <w:sz w:val="20"/>
          <w:lang w:val="en-US"/>
        </w:rPr>
        <w:t xml:space="preserve"> </w:t>
      </w:r>
    </w:p>
    <w:p w:rsidR="00CA67FA" w:rsidRPr="00377DFF" w:rsidRDefault="000777AE" w:rsidP="00BD4416">
      <w:pPr>
        <w:tabs>
          <w:tab w:val="right" w:pos="2268"/>
          <w:tab w:val="right" w:pos="4678"/>
        </w:tabs>
        <w:jc w:val="right"/>
      </w:pPr>
      <w:r w:rsidRPr="00377DFF">
        <w:rPr>
          <w:noProof/>
          <w:sz w:val="20"/>
          <w:lang w:val="en-US"/>
        </w:rPr>
        <w:br/>
      </w:r>
      <w:r w:rsidR="00161097" w:rsidRPr="00377DFF">
        <w:rPr>
          <w:noProof/>
          <w:sz w:val="20"/>
          <w:lang w:val="en-US"/>
        </w:rPr>
        <w:br/>
      </w:r>
      <w:r w:rsidR="00B17439" w:rsidRPr="00377DFF">
        <w:rPr>
          <w:noProof/>
          <w:sz w:val="16"/>
          <w:szCs w:val="16"/>
          <w:lang w:val="en-US"/>
        </w:rPr>
        <w:t xml:space="preserve"> </w:t>
      </w:r>
      <w:r w:rsidR="00B17439" w:rsidRPr="00377DFF">
        <w:rPr>
          <w:noProof/>
          <w:sz w:val="16"/>
          <w:szCs w:val="16"/>
          <w:lang w:val="en-US"/>
        </w:rPr>
        <w:tab/>
      </w:r>
      <w:r w:rsidR="00161097" w:rsidRPr="00377DFF">
        <w:rPr>
          <w:noProof/>
          <w:sz w:val="20"/>
          <w:lang w:val="en-US"/>
        </w:rPr>
        <w:br/>
      </w:r>
      <w:r w:rsidR="00B17439" w:rsidRPr="00377DFF">
        <w:rPr>
          <w:noProof/>
          <w:sz w:val="16"/>
          <w:szCs w:val="16"/>
          <w:lang w:val="en-US"/>
        </w:rPr>
        <w:t xml:space="preserve"> </w:t>
      </w:r>
      <w:r w:rsidR="00B17439" w:rsidRPr="00377DFF">
        <w:rPr>
          <w:noProof/>
          <w:sz w:val="16"/>
          <w:szCs w:val="16"/>
          <w:lang w:val="en-US"/>
        </w:rPr>
        <w:tab/>
      </w:r>
      <w:r w:rsidRPr="00377DFF">
        <w:rPr>
          <w:noProof/>
          <w:sz w:val="16"/>
          <w:szCs w:val="16"/>
          <w:lang w:val="en-US"/>
        </w:rPr>
        <w:t>Mobil</w:t>
      </w:r>
      <w:r w:rsidR="00161097" w:rsidRPr="00377DFF">
        <w:rPr>
          <w:noProof/>
          <w:sz w:val="20"/>
          <w:lang w:val="en-US"/>
        </w:rPr>
        <w:tab/>
        <w:t>+</w:t>
      </w:r>
      <w:r w:rsidRPr="00377DFF">
        <w:rPr>
          <w:noProof/>
          <w:sz w:val="20"/>
          <w:lang w:val="en-US"/>
        </w:rPr>
        <w:t>49 1</w:t>
      </w:r>
      <w:r w:rsidR="00C15484" w:rsidRPr="00377DFF">
        <w:rPr>
          <w:noProof/>
          <w:sz w:val="20"/>
          <w:lang w:val="en-US"/>
        </w:rPr>
        <w:t>51</w:t>
      </w:r>
      <w:r w:rsidRPr="00377DFF">
        <w:rPr>
          <w:noProof/>
          <w:sz w:val="20"/>
          <w:lang w:val="en-US"/>
        </w:rPr>
        <w:t xml:space="preserve"> </w:t>
      </w:r>
      <w:r w:rsidR="00C15484" w:rsidRPr="00377DFF">
        <w:rPr>
          <w:noProof/>
          <w:sz w:val="20"/>
          <w:lang w:val="en-US"/>
        </w:rPr>
        <w:t>1242 8585</w:t>
      </w:r>
      <w:r w:rsidR="00161097" w:rsidRPr="00377DFF">
        <w:rPr>
          <w:noProof/>
          <w:sz w:val="20"/>
          <w:lang w:val="en-US"/>
        </w:rPr>
        <w:br/>
      </w:r>
      <w:r w:rsidR="00B17439" w:rsidRPr="00377DFF">
        <w:rPr>
          <w:noProof/>
          <w:sz w:val="16"/>
          <w:szCs w:val="16"/>
          <w:lang w:val="en-US"/>
        </w:rPr>
        <w:t xml:space="preserve"> </w:t>
      </w:r>
      <w:r w:rsidR="00B17439" w:rsidRPr="00377DFF">
        <w:rPr>
          <w:noProof/>
          <w:sz w:val="16"/>
          <w:szCs w:val="16"/>
          <w:lang w:val="en-US"/>
        </w:rPr>
        <w:tab/>
      </w:r>
      <w:r w:rsidR="00161097" w:rsidRPr="00377DFF">
        <w:rPr>
          <w:noProof/>
          <w:sz w:val="16"/>
          <w:szCs w:val="16"/>
          <w:lang w:val="en-US"/>
        </w:rPr>
        <w:t>E-Mail</w:t>
      </w:r>
      <w:r w:rsidR="00161097" w:rsidRPr="00377DFF">
        <w:rPr>
          <w:noProof/>
          <w:sz w:val="20"/>
          <w:lang w:val="en-US"/>
        </w:rPr>
        <w:tab/>
      </w:r>
      <w:r w:rsidR="00C15484" w:rsidRPr="00377DFF">
        <w:rPr>
          <w:noProof/>
          <w:sz w:val="20"/>
          <w:lang w:val="en-US"/>
        </w:rPr>
        <w:t>press@emva.org</w:t>
      </w:r>
      <w:r w:rsidR="00161097" w:rsidRPr="00377DFF">
        <w:rPr>
          <w:noProof/>
          <w:sz w:val="20"/>
          <w:lang w:val="en-US"/>
        </w:rPr>
        <w:br/>
      </w:r>
      <w:r w:rsidRPr="00377DFF">
        <w:rPr>
          <w:noProof/>
          <w:sz w:val="20"/>
          <w:lang w:val="en-US"/>
        </w:rPr>
        <w:br/>
      </w:r>
      <w:r w:rsidRPr="00377DFF">
        <w:rPr>
          <w:noProof/>
          <w:sz w:val="20"/>
          <w:lang w:val="en-US"/>
        </w:rPr>
        <w:br/>
      </w:r>
      <w:r w:rsidRPr="00377DFF">
        <w:rPr>
          <w:noProof/>
          <w:sz w:val="20"/>
          <w:lang w:val="en-US"/>
        </w:rPr>
        <w:br/>
      </w:r>
      <w:r w:rsidR="00161097" w:rsidRPr="00377DFF">
        <w:rPr>
          <w:noProof/>
          <w:sz w:val="20"/>
          <w:lang w:val="en-US"/>
        </w:rPr>
        <w:br/>
      </w:r>
      <w:r w:rsidR="00B17439" w:rsidRPr="00377DFF">
        <w:rPr>
          <w:noProof/>
          <w:sz w:val="16"/>
          <w:szCs w:val="16"/>
          <w:lang w:val="en-US"/>
        </w:rPr>
        <w:t xml:space="preserve"> </w:t>
      </w:r>
      <w:r w:rsidR="00B17439" w:rsidRPr="00377DFF">
        <w:rPr>
          <w:noProof/>
          <w:sz w:val="16"/>
          <w:szCs w:val="16"/>
          <w:lang w:val="en-US"/>
        </w:rPr>
        <w:tab/>
      </w:r>
      <w:r w:rsidR="00161097" w:rsidRPr="00377DFF">
        <w:rPr>
          <w:noProof/>
          <w:sz w:val="20"/>
          <w:lang w:val="en-US"/>
        </w:rPr>
        <w:tab/>
      </w:r>
      <w:r w:rsidR="00377DFF" w:rsidRPr="00377DFF">
        <w:rPr>
          <w:noProof/>
          <w:sz w:val="20"/>
          <w:lang w:val="en-US"/>
        </w:rPr>
        <w:t>16</w:t>
      </w:r>
      <w:r w:rsidR="00727552" w:rsidRPr="00377DFF">
        <w:rPr>
          <w:noProof/>
          <w:sz w:val="20"/>
          <w:lang w:val="en-US"/>
        </w:rPr>
        <w:t>.</w:t>
      </w:r>
      <w:r w:rsidR="00CB2518" w:rsidRPr="00377DFF">
        <w:rPr>
          <w:noProof/>
          <w:sz w:val="20"/>
          <w:lang w:val="en-US"/>
        </w:rPr>
        <w:t xml:space="preserve"> </w:t>
      </w:r>
      <w:r w:rsidR="00DF08EF" w:rsidRPr="00377DFF">
        <w:rPr>
          <w:noProof/>
          <w:sz w:val="20"/>
        </w:rPr>
        <w:t>November</w:t>
      </w:r>
      <w:r w:rsidR="00142507" w:rsidRPr="00377DFF">
        <w:rPr>
          <w:noProof/>
          <w:sz w:val="20"/>
        </w:rPr>
        <w:t xml:space="preserve"> 201</w:t>
      </w:r>
      <w:r w:rsidR="0016451B" w:rsidRPr="00377DFF">
        <w:rPr>
          <w:noProof/>
          <w:sz w:val="20"/>
        </w:rPr>
        <w:t>8</w:t>
      </w:r>
    </w:p>
    <w:p w:rsidR="005E6FBE" w:rsidRPr="00112B2B" w:rsidRDefault="00BD18F3" w:rsidP="00BD18F3">
      <w:pPr>
        <w:spacing w:after="240"/>
        <w:ind w:hanging="993"/>
      </w:pPr>
      <w:r w:rsidRPr="00377DFF">
        <w:rPr>
          <w:sz w:val="12"/>
          <w:szCs w:val="12"/>
        </w:rPr>
        <w:t>_</w:t>
      </w:r>
      <w:bookmarkStart w:id="0" w:name="_GoBack"/>
      <w:bookmarkEnd w:id="0"/>
    </w:p>
    <w:p w:rsidR="005E6FBE" w:rsidRPr="00112B2B" w:rsidRDefault="005E6FBE">
      <w:pPr>
        <w:sectPr w:rsidR="005E6FBE" w:rsidRPr="00112B2B" w:rsidSect="005E6FBE">
          <w:headerReference w:type="first" r:id="rId9"/>
          <w:footerReference w:type="first" r:id="rId10"/>
          <w:type w:val="continuous"/>
          <w:pgSz w:w="11906" w:h="16838" w:code="9"/>
          <w:pgMar w:top="2977" w:right="707" w:bottom="1985" w:left="1418" w:header="1230" w:footer="188" w:gutter="0"/>
          <w:cols w:space="720"/>
          <w:titlePg/>
        </w:sectPr>
      </w:pPr>
    </w:p>
    <w:p w:rsidR="005C0EB8" w:rsidRPr="00112B2B" w:rsidRDefault="00113CBB" w:rsidP="00C15484">
      <w:pPr>
        <w:framePr w:w="4780" w:h="2489" w:hRule="exact" w:hSpace="181" w:wrap="around" w:vAnchor="page" w:hAnchor="page" w:x="1435" w:y="2931" w:anchorLock="1"/>
        <w:rPr>
          <w:noProof/>
          <w:lang w:val="es-ES"/>
        </w:rPr>
      </w:pPr>
      <w:r w:rsidRPr="00112B2B">
        <w:rPr>
          <w:noProof/>
        </w:rPr>
        <w:br/>
      </w:r>
      <w:r w:rsidR="00DC59CC" w:rsidRPr="00F659D8">
        <w:rPr>
          <w:b/>
          <w:sz w:val="28"/>
        </w:rPr>
        <w:t>PRESSEMITTEILUNG</w:t>
      </w:r>
      <w:r w:rsidR="00DC59CC" w:rsidRPr="00F659D8">
        <w:rPr>
          <w:noProof/>
        </w:rPr>
        <w:br/>
      </w:r>
      <w:r w:rsidR="00DC59CC" w:rsidRPr="00F659D8">
        <w:rPr>
          <w:noProof/>
        </w:rPr>
        <w:br/>
      </w:r>
      <w:r w:rsidR="00DC59CC" w:rsidRPr="00F659D8">
        <w:t>zur sofortigen Veröffentlichung</w:t>
      </w:r>
      <w:r w:rsidRPr="00112B2B">
        <w:rPr>
          <w:noProof/>
        </w:rPr>
        <w:br/>
      </w:r>
      <w:r w:rsidRPr="00112B2B">
        <w:rPr>
          <w:noProof/>
        </w:rPr>
        <w:br/>
      </w:r>
      <w:r w:rsidRPr="00112B2B">
        <w:rPr>
          <w:noProof/>
        </w:rPr>
        <w:br/>
      </w:r>
      <w:r w:rsidR="00C15484" w:rsidRPr="00112B2B">
        <w:rPr>
          <w:noProof/>
          <w:lang w:val="es-ES"/>
        </w:rPr>
        <w:br/>
      </w:r>
      <w:r w:rsidR="00C15484" w:rsidRPr="00112B2B">
        <w:rPr>
          <w:noProof/>
          <w:lang w:val="es-ES"/>
        </w:rPr>
        <w:br/>
      </w:r>
      <w:r w:rsidRPr="00112B2B">
        <w:rPr>
          <w:noProof/>
          <w:lang w:val="es-ES"/>
        </w:rPr>
        <w:br/>
      </w:r>
    </w:p>
    <w:p w:rsidR="00662602" w:rsidRPr="00DF08EF" w:rsidRDefault="00DF08EF" w:rsidP="002E2F2A">
      <w:pPr>
        <w:spacing w:line="360" w:lineRule="auto"/>
        <w:rPr>
          <w:rFonts w:cs="Arial"/>
          <w:b/>
          <w:sz w:val="24"/>
          <w:szCs w:val="24"/>
          <w:lang w:val="es-ES" w:bidi="ar-SA"/>
        </w:rPr>
      </w:pPr>
      <w:r w:rsidRPr="00DF08EF">
        <w:rPr>
          <w:rFonts w:cs="Arial"/>
          <w:b/>
          <w:sz w:val="28"/>
          <w:szCs w:val="28"/>
          <w:lang w:bidi="ar-SA"/>
        </w:rPr>
        <w:lastRenderedPageBreak/>
        <w:t>Dr. Dirk Berndt als EMVA</w:t>
      </w:r>
      <w:r w:rsidR="00304A82">
        <w:rPr>
          <w:rFonts w:cs="Arial"/>
          <w:b/>
          <w:sz w:val="28"/>
          <w:szCs w:val="28"/>
          <w:lang w:bidi="ar-SA"/>
        </w:rPr>
        <w:t>-</w:t>
      </w:r>
      <w:r w:rsidRPr="00DF08EF">
        <w:rPr>
          <w:rFonts w:cs="Arial"/>
          <w:b/>
          <w:sz w:val="28"/>
          <w:szCs w:val="28"/>
          <w:lang w:bidi="ar-SA"/>
        </w:rPr>
        <w:t xml:space="preserve">Repräsentant in das Photonics21 Board </w:t>
      </w:r>
      <w:proofErr w:type="spellStart"/>
      <w:r w:rsidRPr="00DF08EF">
        <w:rPr>
          <w:rFonts w:cs="Arial"/>
          <w:b/>
          <w:sz w:val="28"/>
          <w:szCs w:val="28"/>
          <w:lang w:bidi="ar-SA"/>
        </w:rPr>
        <w:t>of</w:t>
      </w:r>
      <w:proofErr w:type="spellEnd"/>
      <w:r w:rsidRPr="00DF08EF">
        <w:rPr>
          <w:rFonts w:cs="Arial"/>
          <w:b/>
          <w:sz w:val="28"/>
          <w:szCs w:val="28"/>
          <w:lang w:bidi="ar-SA"/>
        </w:rPr>
        <w:t xml:space="preserve"> Stakeholders gewählt</w:t>
      </w:r>
      <w:r w:rsidR="00662602" w:rsidRPr="00DF08EF">
        <w:rPr>
          <w:rFonts w:cs="Arial"/>
          <w:b/>
          <w:sz w:val="24"/>
          <w:szCs w:val="24"/>
          <w:lang w:val="es-ES" w:bidi="ar-SA"/>
        </w:rPr>
        <w:br/>
      </w:r>
    </w:p>
    <w:p w:rsidR="00DF08EF" w:rsidRPr="00FD025E" w:rsidRDefault="00EE4F5B" w:rsidP="00DF08EF">
      <w:pPr>
        <w:spacing w:line="360" w:lineRule="auto"/>
        <w:jc w:val="both"/>
        <w:rPr>
          <w:rFonts w:cs="Arial"/>
          <w:sz w:val="24"/>
          <w:szCs w:val="24"/>
          <w:lang w:bidi="ar-SA"/>
        </w:rPr>
      </w:pPr>
      <w:r w:rsidRPr="00377DFF">
        <w:rPr>
          <w:rFonts w:cs="Arial"/>
          <w:i/>
          <w:sz w:val="24"/>
          <w:szCs w:val="24"/>
          <w:lang w:bidi="ar-SA"/>
        </w:rPr>
        <w:t>Barcelona</w:t>
      </w:r>
      <w:r w:rsidR="00112B2B" w:rsidRPr="00377DFF">
        <w:rPr>
          <w:rFonts w:cs="Arial"/>
          <w:i/>
          <w:sz w:val="24"/>
          <w:szCs w:val="24"/>
          <w:lang w:bidi="ar-SA"/>
        </w:rPr>
        <w:t>/</w:t>
      </w:r>
      <w:r w:rsidR="00DF08EF" w:rsidRPr="00377DFF">
        <w:rPr>
          <w:rFonts w:cs="Arial"/>
          <w:i/>
          <w:sz w:val="24"/>
          <w:szCs w:val="24"/>
          <w:lang w:bidi="ar-SA"/>
        </w:rPr>
        <w:t>Brüssel</w:t>
      </w:r>
      <w:r w:rsidRPr="00377DFF">
        <w:rPr>
          <w:rFonts w:cs="Arial"/>
          <w:i/>
          <w:sz w:val="24"/>
          <w:szCs w:val="24"/>
          <w:lang w:bidi="ar-SA"/>
        </w:rPr>
        <w:t>, ​​</w:t>
      </w:r>
      <w:r w:rsidR="00377DFF" w:rsidRPr="00377DFF">
        <w:rPr>
          <w:rFonts w:cs="Arial"/>
          <w:i/>
          <w:sz w:val="24"/>
          <w:szCs w:val="24"/>
          <w:lang w:bidi="ar-SA"/>
        </w:rPr>
        <w:t>16</w:t>
      </w:r>
      <w:r w:rsidRPr="00377DFF">
        <w:rPr>
          <w:rFonts w:cs="Arial"/>
          <w:i/>
          <w:sz w:val="24"/>
          <w:szCs w:val="24"/>
          <w:lang w:bidi="ar-SA"/>
        </w:rPr>
        <w:t xml:space="preserve">. </w:t>
      </w:r>
      <w:r w:rsidR="00DF08EF" w:rsidRPr="00377DFF">
        <w:rPr>
          <w:rFonts w:cs="Arial"/>
          <w:i/>
          <w:sz w:val="24"/>
          <w:szCs w:val="24"/>
          <w:lang w:bidi="ar-SA"/>
        </w:rPr>
        <w:t>November</w:t>
      </w:r>
      <w:r w:rsidRPr="00377DFF">
        <w:rPr>
          <w:rFonts w:cs="Arial"/>
          <w:i/>
          <w:sz w:val="24"/>
          <w:szCs w:val="24"/>
          <w:lang w:bidi="ar-SA"/>
        </w:rPr>
        <w:t xml:space="preserve"> 201</w:t>
      </w:r>
      <w:r w:rsidR="00112B2B" w:rsidRPr="00377DFF">
        <w:rPr>
          <w:rFonts w:cs="Arial"/>
          <w:i/>
          <w:sz w:val="24"/>
          <w:szCs w:val="24"/>
          <w:lang w:bidi="ar-SA"/>
        </w:rPr>
        <w:t>8</w:t>
      </w:r>
      <w:r w:rsidRPr="00377DFF">
        <w:rPr>
          <w:rFonts w:cs="Arial"/>
          <w:i/>
          <w:sz w:val="24"/>
          <w:szCs w:val="24"/>
          <w:lang w:bidi="ar-SA"/>
        </w:rPr>
        <w:t>.</w:t>
      </w:r>
      <w:r w:rsidRPr="00377DFF">
        <w:rPr>
          <w:rFonts w:cs="Arial"/>
          <w:sz w:val="24"/>
          <w:szCs w:val="24"/>
          <w:lang w:bidi="ar-SA"/>
        </w:rPr>
        <w:t xml:space="preserve"> </w:t>
      </w:r>
      <w:r w:rsidR="00DF08EF" w:rsidRPr="00377DFF">
        <w:rPr>
          <w:rFonts w:cs="Arial"/>
          <w:sz w:val="24"/>
          <w:szCs w:val="24"/>
          <w:lang w:bidi="ar-SA"/>
        </w:rPr>
        <w:t xml:space="preserve">Die European </w:t>
      </w:r>
      <w:proofErr w:type="spellStart"/>
      <w:r w:rsidR="00DF08EF" w:rsidRPr="00377DFF">
        <w:rPr>
          <w:rFonts w:cs="Arial"/>
          <w:sz w:val="24"/>
          <w:szCs w:val="24"/>
          <w:lang w:bidi="ar-SA"/>
        </w:rPr>
        <w:t>Machine</w:t>
      </w:r>
      <w:proofErr w:type="spellEnd"/>
      <w:r w:rsidR="00DF08EF" w:rsidRPr="00377DFF">
        <w:rPr>
          <w:rFonts w:cs="Arial"/>
          <w:sz w:val="24"/>
          <w:szCs w:val="24"/>
          <w:lang w:bidi="ar-SA"/>
        </w:rPr>
        <w:t xml:space="preserve"> Vision </w:t>
      </w:r>
      <w:proofErr w:type="spellStart"/>
      <w:r w:rsidR="00DF08EF" w:rsidRPr="00377DFF">
        <w:rPr>
          <w:rFonts w:cs="Arial"/>
          <w:sz w:val="24"/>
          <w:szCs w:val="24"/>
          <w:lang w:bidi="ar-SA"/>
        </w:rPr>
        <w:t>Association</w:t>
      </w:r>
      <w:proofErr w:type="spellEnd"/>
      <w:r w:rsidR="00DF08EF" w:rsidRPr="00377DFF">
        <w:rPr>
          <w:rFonts w:cs="Arial"/>
          <w:sz w:val="24"/>
          <w:szCs w:val="24"/>
          <w:lang w:bidi="ar-SA"/>
        </w:rPr>
        <w:t xml:space="preserve"> (EMVA) freut sich bekanntzugeben, dass Herr Dr.-Ing. Dirk Berndt in seiner Position als Mitglied des EMVA-Vo</w:t>
      </w:r>
      <w:r w:rsidR="00DF08EF" w:rsidRPr="00FD025E">
        <w:rPr>
          <w:rFonts w:cs="Arial"/>
          <w:sz w:val="24"/>
          <w:szCs w:val="24"/>
          <w:lang w:bidi="ar-SA"/>
        </w:rPr>
        <w:t xml:space="preserve">rstands neu in das Board </w:t>
      </w:r>
      <w:proofErr w:type="spellStart"/>
      <w:r w:rsidR="00DF08EF" w:rsidRPr="00FD025E">
        <w:rPr>
          <w:rFonts w:cs="Arial"/>
          <w:sz w:val="24"/>
          <w:szCs w:val="24"/>
          <w:lang w:bidi="ar-SA"/>
        </w:rPr>
        <w:t>of</w:t>
      </w:r>
      <w:proofErr w:type="spellEnd"/>
      <w:r w:rsidR="00DF08EF" w:rsidRPr="00FD025E">
        <w:rPr>
          <w:rFonts w:cs="Arial"/>
          <w:sz w:val="24"/>
          <w:szCs w:val="24"/>
          <w:lang w:bidi="ar-SA"/>
        </w:rPr>
        <w:t xml:space="preserve"> Stakeholders (</w:t>
      </w:r>
      <w:proofErr w:type="spellStart"/>
      <w:r w:rsidR="00DF08EF" w:rsidRPr="00FD025E">
        <w:rPr>
          <w:rFonts w:cs="Arial"/>
          <w:sz w:val="24"/>
          <w:szCs w:val="24"/>
          <w:lang w:bidi="ar-SA"/>
        </w:rPr>
        <w:t>BoS</w:t>
      </w:r>
      <w:proofErr w:type="spellEnd"/>
      <w:r w:rsidR="00DF08EF" w:rsidRPr="00FD025E">
        <w:rPr>
          <w:rFonts w:cs="Arial"/>
          <w:sz w:val="24"/>
          <w:szCs w:val="24"/>
          <w:lang w:bidi="ar-SA"/>
        </w:rPr>
        <w:t>) von Photonics21 gewählt wurde.</w:t>
      </w:r>
    </w:p>
    <w:p w:rsidR="00DF08EF" w:rsidRPr="00FD19B6" w:rsidRDefault="00DF08EF" w:rsidP="00DF08EF">
      <w:pPr>
        <w:spacing w:line="360" w:lineRule="auto"/>
        <w:jc w:val="both"/>
        <w:rPr>
          <w:rFonts w:cs="Arial"/>
          <w:sz w:val="24"/>
          <w:szCs w:val="24"/>
          <w:lang w:bidi="ar-SA"/>
        </w:rPr>
      </w:pPr>
    </w:p>
    <w:p w:rsidR="00DF08EF" w:rsidRPr="00FD025E" w:rsidRDefault="00DF08EF" w:rsidP="00DF08EF">
      <w:pPr>
        <w:spacing w:line="360" w:lineRule="auto"/>
        <w:jc w:val="both"/>
        <w:rPr>
          <w:rFonts w:cs="Arial"/>
          <w:sz w:val="24"/>
          <w:szCs w:val="24"/>
          <w:lang w:bidi="ar-SA"/>
        </w:rPr>
      </w:pPr>
      <w:r w:rsidRPr="00FD025E">
        <w:rPr>
          <w:rFonts w:cs="Arial"/>
          <w:sz w:val="24"/>
          <w:szCs w:val="24"/>
          <w:lang w:bidi="ar-SA"/>
        </w:rPr>
        <w:t xml:space="preserve">Das Board </w:t>
      </w:r>
      <w:proofErr w:type="spellStart"/>
      <w:r w:rsidRPr="00FD025E">
        <w:rPr>
          <w:rFonts w:cs="Arial"/>
          <w:sz w:val="24"/>
          <w:szCs w:val="24"/>
          <w:lang w:bidi="ar-SA"/>
        </w:rPr>
        <w:t>of</w:t>
      </w:r>
      <w:proofErr w:type="spellEnd"/>
      <w:r w:rsidRPr="00FD025E">
        <w:rPr>
          <w:rFonts w:cs="Arial"/>
          <w:sz w:val="24"/>
          <w:szCs w:val="24"/>
          <w:lang w:bidi="ar-SA"/>
        </w:rPr>
        <w:t xml:space="preserve"> Stakeholders ist das wichtigste Entscheidungsgremi</w:t>
      </w:r>
      <w:r w:rsidR="0044738A" w:rsidRPr="00FD025E">
        <w:rPr>
          <w:rFonts w:cs="Arial"/>
          <w:sz w:val="24"/>
          <w:szCs w:val="24"/>
          <w:lang w:bidi="ar-SA"/>
        </w:rPr>
        <w:t xml:space="preserve">um der Europäischen Technologieplattform (ETP) Photonics21. Mit derzeit über 2.500 Mitgliedern vereint Photonics21 die Mehrzahl der </w:t>
      </w:r>
      <w:proofErr w:type="spellStart"/>
      <w:r w:rsidR="00FD19B6" w:rsidRPr="00FD025E">
        <w:rPr>
          <w:rFonts w:cs="Arial"/>
          <w:sz w:val="24"/>
          <w:szCs w:val="24"/>
          <w:lang w:bidi="ar-SA"/>
        </w:rPr>
        <w:t>photonischen</w:t>
      </w:r>
      <w:proofErr w:type="spellEnd"/>
      <w:r w:rsidR="00FD19B6" w:rsidRPr="00FD025E">
        <w:rPr>
          <w:rFonts w:cs="Arial"/>
          <w:sz w:val="24"/>
          <w:szCs w:val="24"/>
          <w:lang w:bidi="ar-SA"/>
        </w:rPr>
        <w:t xml:space="preserve"> </w:t>
      </w:r>
      <w:r w:rsidR="0044738A" w:rsidRPr="00FD025E">
        <w:rPr>
          <w:rFonts w:cs="Arial"/>
          <w:sz w:val="24"/>
          <w:szCs w:val="24"/>
          <w:lang w:bidi="ar-SA"/>
        </w:rPr>
        <w:t xml:space="preserve">Industriezweige sowie der relevanten Forschungsinstitute entlang der gesamten Wertschöpfungskette in Europa. </w:t>
      </w:r>
    </w:p>
    <w:p w:rsidR="00DF08EF" w:rsidRPr="00304A82" w:rsidRDefault="00DF08EF" w:rsidP="00DF08EF">
      <w:pPr>
        <w:spacing w:line="360" w:lineRule="auto"/>
        <w:jc w:val="both"/>
        <w:rPr>
          <w:rFonts w:cs="Arial"/>
          <w:sz w:val="24"/>
          <w:szCs w:val="24"/>
          <w:lang w:bidi="ar-SA"/>
        </w:rPr>
      </w:pPr>
    </w:p>
    <w:p w:rsidR="0044738A" w:rsidRPr="0044738A" w:rsidRDefault="0044738A" w:rsidP="00DF08EF">
      <w:pPr>
        <w:spacing w:line="360" w:lineRule="auto"/>
        <w:jc w:val="both"/>
        <w:rPr>
          <w:rFonts w:cs="Arial"/>
          <w:sz w:val="24"/>
          <w:szCs w:val="24"/>
          <w:lang w:bidi="ar-SA"/>
        </w:rPr>
      </w:pPr>
      <w:r w:rsidRPr="00FD025E">
        <w:rPr>
          <w:rFonts w:cs="Arial"/>
          <w:sz w:val="24"/>
          <w:szCs w:val="24"/>
          <w:lang w:bidi="ar-SA"/>
        </w:rPr>
        <w:t>Dr. Dirk Berndt arbeitet als Leiter des Geschäfts</w:t>
      </w:r>
      <w:r w:rsidR="00563D7C">
        <w:rPr>
          <w:rFonts w:cs="Arial"/>
          <w:sz w:val="24"/>
          <w:szCs w:val="24"/>
          <w:lang w:bidi="ar-SA"/>
        </w:rPr>
        <w:t>feldes</w:t>
      </w:r>
      <w:r w:rsidRPr="00FD025E">
        <w:rPr>
          <w:rFonts w:cs="Arial"/>
          <w:sz w:val="24"/>
          <w:szCs w:val="24"/>
          <w:lang w:bidi="ar-SA"/>
        </w:rPr>
        <w:t xml:space="preserve"> Mess- und Prüftechnik </w:t>
      </w:r>
      <w:r w:rsidR="00563D7C">
        <w:rPr>
          <w:rFonts w:cs="Arial"/>
          <w:sz w:val="24"/>
          <w:szCs w:val="24"/>
          <w:lang w:bidi="ar-SA"/>
        </w:rPr>
        <w:t>am</w:t>
      </w:r>
      <w:r w:rsidRPr="00FD025E">
        <w:rPr>
          <w:rFonts w:cs="Arial"/>
          <w:sz w:val="24"/>
          <w:szCs w:val="24"/>
          <w:lang w:bidi="ar-SA"/>
        </w:rPr>
        <w:t xml:space="preserve"> F</w:t>
      </w:r>
      <w:r w:rsidRPr="00FD025E">
        <w:rPr>
          <w:sz w:val="24"/>
          <w:szCs w:val="24"/>
        </w:rPr>
        <w:t>raunhofer-Institut für Fabrikbetrieb und -automatisierung IFF</w:t>
      </w:r>
      <w:r w:rsidRPr="00FD025E">
        <w:rPr>
          <w:rFonts w:cs="Arial"/>
          <w:sz w:val="24"/>
          <w:szCs w:val="24"/>
          <w:lang w:bidi="ar-SA"/>
        </w:rPr>
        <w:t xml:space="preserve"> in Magdeburg. In seiner Rolle als EMVA-Repräsentant im neu gewählten Board </w:t>
      </w:r>
      <w:proofErr w:type="spellStart"/>
      <w:r w:rsidRPr="00FD025E">
        <w:rPr>
          <w:rFonts w:cs="Arial"/>
          <w:sz w:val="24"/>
          <w:szCs w:val="24"/>
          <w:lang w:bidi="ar-SA"/>
        </w:rPr>
        <w:t>of</w:t>
      </w:r>
      <w:proofErr w:type="spellEnd"/>
      <w:r w:rsidRPr="00FD025E">
        <w:rPr>
          <w:rFonts w:cs="Arial"/>
          <w:sz w:val="24"/>
          <w:szCs w:val="24"/>
          <w:lang w:bidi="ar-SA"/>
        </w:rPr>
        <w:t xml:space="preserve"> Stakeholders von Photonics21</w:t>
      </w:r>
      <w:r w:rsidR="00FD025E" w:rsidRPr="00FD025E">
        <w:rPr>
          <w:rFonts w:cs="Arial"/>
          <w:sz w:val="24"/>
          <w:szCs w:val="24"/>
          <w:lang w:bidi="ar-SA"/>
        </w:rPr>
        <w:t xml:space="preserve"> wird er die Interessen der Europäischen Bildverarbeitungsindustrie vertreten.</w:t>
      </w:r>
      <w:r w:rsidR="00FD025E">
        <w:rPr>
          <w:rFonts w:cs="Arial"/>
          <w:sz w:val="24"/>
          <w:szCs w:val="24"/>
          <w:lang w:bidi="ar-SA"/>
        </w:rPr>
        <w:t xml:space="preserve"> </w:t>
      </w:r>
    </w:p>
    <w:p w:rsidR="00DF08EF" w:rsidRPr="00304A82" w:rsidRDefault="00DF08EF" w:rsidP="00DF08EF">
      <w:pPr>
        <w:spacing w:line="360" w:lineRule="auto"/>
        <w:jc w:val="both"/>
        <w:rPr>
          <w:rFonts w:cs="Arial"/>
          <w:sz w:val="24"/>
          <w:szCs w:val="24"/>
          <w:highlight w:val="yellow"/>
          <w:lang w:bidi="ar-SA"/>
        </w:rPr>
      </w:pPr>
    </w:p>
    <w:p w:rsidR="00DF08EF" w:rsidRPr="00C46602" w:rsidRDefault="00C46602" w:rsidP="00DF08EF">
      <w:pPr>
        <w:spacing w:line="360" w:lineRule="auto"/>
        <w:jc w:val="both"/>
        <w:rPr>
          <w:rFonts w:cs="Arial"/>
          <w:b/>
          <w:sz w:val="18"/>
          <w:szCs w:val="18"/>
          <w:u w:val="single"/>
          <w:lang w:bidi="ar-SA"/>
        </w:rPr>
      </w:pPr>
      <w:r>
        <w:rPr>
          <w:rFonts w:cs="Arial"/>
          <w:b/>
          <w:sz w:val="18"/>
          <w:szCs w:val="18"/>
          <w:u w:val="single"/>
          <w:lang w:bidi="ar-SA"/>
        </w:rPr>
        <w:t>Über</w:t>
      </w:r>
      <w:r w:rsidR="00DF08EF" w:rsidRPr="00C46602">
        <w:rPr>
          <w:rFonts w:cs="Arial"/>
          <w:b/>
          <w:sz w:val="18"/>
          <w:szCs w:val="18"/>
          <w:u w:val="single"/>
          <w:lang w:bidi="ar-SA"/>
        </w:rPr>
        <w:t xml:space="preserve"> Photonics21:</w:t>
      </w:r>
    </w:p>
    <w:p w:rsidR="00DF08EF" w:rsidRPr="00C46602" w:rsidRDefault="00304A82" w:rsidP="00DF08EF">
      <w:pPr>
        <w:spacing w:line="360" w:lineRule="auto"/>
        <w:jc w:val="both"/>
        <w:rPr>
          <w:rFonts w:cs="Arial"/>
          <w:sz w:val="18"/>
          <w:szCs w:val="18"/>
          <w:highlight w:val="yellow"/>
          <w:lang w:bidi="ar-SA"/>
        </w:rPr>
      </w:pPr>
      <w:r w:rsidRPr="00304A82">
        <w:rPr>
          <w:rFonts w:cs="Arial"/>
          <w:sz w:val="18"/>
          <w:szCs w:val="18"/>
          <w:lang w:bidi="ar-SA"/>
        </w:rPr>
        <w:t xml:space="preserve">Ziel von Photonics21 ist es, Europa als Technologieführer bei der Entwicklung und Anwendung von </w:t>
      </w:r>
      <w:proofErr w:type="spellStart"/>
      <w:r w:rsidRPr="00304A82">
        <w:rPr>
          <w:rFonts w:cs="Arial"/>
          <w:sz w:val="18"/>
          <w:szCs w:val="18"/>
          <w:lang w:bidi="ar-SA"/>
        </w:rPr>
        <w:t>photonischen</w:t>
      </w:r>
      <w:proofErr w:type="spellEnd"/>
      <w:r w:rsidRPr="00304A82">
        <w:rPr>
          <w:rFonts w:cs="Arial"/>
          <w:sz w:val="18"/>
          <w:szCs w:val="18"/>
          <w:lang w:bidi="ar-SA"/>
        </w:rPr>
        <w:t xml:space="preserve"> Technologien in den unterschiedlichsten Anwendungsfeldern wie etwa der Informations- und Kommunikationstechnologie, der Beleuchtung, der industriellen Produktion, den Bereichen Life Science und Sicherheit </w:t>
      </w:r>
      <w:r w:rsidRPr="00304A82">
        <w:rPr>
          <w:rFonts w:cs="Arial"/>
          <w:sz w:val="18"/>
          <w:szCs w:val="18"/>
          <w:lang w:bidi="ar-SA"/>
        </w:rPr>
        <w:lastRenderedPageBreak/>
        <w:t xml:space="preserve">sowie in der Ausbildung und Weiterbildung zu etablieren. </w:t>
      </w:r>
      <w:r>
        <w:rPr>
          <w:rFonts w:cs="Arial"/>
          <w:sz w:val="18"/>
          <w:szCs w:val="18"/>
          <w:lang w:bidi="ar-SA"/>
        </w:rPr>
        <w:t xml:space="preserve">Das ETB Photonics21 koordiniert die </w:t>
      </w:r>
      <w:r w:rsidRPr="00304A82">
        <w:rPr>
          <w:rFonts w:cs="Arial"/>
          <w:sz w:val="18"/>
          <w:szCs w:val="18"/>
          <w:lang w:bidi="ar-SA"/>
        </w:rPr>
        <w:t xml:space="preserve">Prioritäten </w:t>
      </w:r>
      <w:r>
        <w:rPr>
          <w:rFonts w:cs="Arial"/>
          <w:sz w:val="18"/>
          <w:szCs w:val="18"/>
          <w:lang w:bidi="ar-SA"/>
        </w:rPr>
        <w:t xml:space="preserve">von </w:t>
      </w:r>
      <w:r w:rsidRPr="00304A82">
        <w:rPr>
          <w:rFonts w:cs="Arial"/>
          <w:sz w:val="18"/>
          <w:szCs w:val="18"/>
          <w:lang w:bidi="ar-SA"/>
        </w:rPr>
        <w:t xml:space="preserve"> Forschung und Innovation </w:t>
      </w:r>
      <w:r>
        <w:rPr>
          <w:rFonts w:cs="Arial"/>
          <w:sz w:val="18"/>
          <w:szCs w:val="18"/>
          <w:lang w:bidi="ar-SA"/>
        </w:rPr>
        <w:t xml:space="preserve">und liefert </w:t>
      </w:r>
      <w:r w:rsidR="00C46602">
        <w:rPr>
          <w:rFonts w:cs="Arial"/>
          <w:sz w:val="18"/>
          <w:szCs w:val="18"/>
          <w:lang w:bidi="ar-SA"/>
        </w:rPr>
        <w:t xml:space="preserve">Input für das Europäische Forschungsrahmenprogramm </w:t>
      </w:r>
      <w:proofErr w:type="spellStart"/>
      <w:r w:rsidR="00C46602">
        <w:rPr>
          <w:rFonts w:cs="Arial"/>
          <w:sz w:val="18"/>
          <w:szCs w:val="18"/>
          <w:lang w:bidi="ar-SA"/>
        </w:rPr>
        <w:t>Horizon</w:t>
      </w:r>
      <w:proofErr w:type="spellEnd"/>
      <w:r w:rsidR="00C46602">
        <w:rPr>
          <w:rFonts w:cs="Arial"/>
          <w:sz w:val="18"/>
          <w:szCs w:val="18"/>
          <w:lang w:bidi="ar-SA"/>
        </w:rPr>
        <w:t xml:space="preserve"> 2020. </w:t>
      </w:r>
      <w:r w:rsidRPr="00C46602">
        <w:rPr>
          <w:rFonts w:cs="Arial"/>
          <w:sz w:val="18"/>
          <w:szCs w:val="18"/>
          <w:lang w:bidi="ar-SA"/>
        </w:rPr>
        <w:t>Mehr Informationen rund um</w:t>
      </w:r>
      <w:r w:rsidR="00DF08EF" w:rsidRPr="00C46602">
        <w:rPr>
          <w:rFonts w:cs="Arial"/>
          <w:sz w:val="18"/>
          <w:szCs w:val="18"/>
          <w:lang w:bidi="ar-SA"/>
        </w:rPr>
        <w:t xml:space="preserve"> </w:t>
      </w:r>
      <w:r w:rsidRPr="00C46602">
        <w:rPr>
          <w:rFonts w:cs="Arial"/>
          <w:sz w:val="18"/>
          <w:szCs w:val="18"/>
          <w:lang w:bidi="ar-SA"/>
        </w:rPr>
        <w:t xml:space="preserve">Photonics21 unter </w:t>
      </w:r>
      <w:r w:rsidR="00DF08EF" w:rsidRPr="00C46602">
        <w:rPr>
          <w:rFonts w:cs="Arial"/>
          <w:sz w:val="18"/>
          <w:szCs w:val="18"/>
          <w:lang w:bidi="ar-SA"/>
        </w:rPr>
        <w:t>www.photonics21.org.</w:t>
      </w:r>
    </w:p>
    <w:p w:rsidR="00DF08EF" w:rsidRPr="00C46602" w:rsidRDefault="00DF08EF" w:rsidP="00DF08EF">
      <w:pPr>
        <w:spacing w:line="360" w:lineRule="auto"/>
        <w:jc w:val="both"/>
        <w:rPr>
          <w:rFonts w:cs="Arial"/>
          <w:sz w:val="24"/>
          <w:szCs w:val="24"/>
          <w:lang w:bidi="ar-SA"/>
        </w:rPr>
      </w:pPr>
    </w:p>
    <w:p w:rsidR="00CE389A" w:rsidRPr="00C46602" w:rsidRDefault="00CE389A" w:rsidP="00C15484">
      <w:pPr>
        <w:spacing w:line="360" w:lineRule="auto"/>
        <w:rPr>
          <w:color w:val="000000"/>
          <w:sz w:val="16"/>
          <w:szCs w:val="16"/>
        </w:rPr>
      </w:pPr>
    </w:p>
    <w:p w:rsidR="000C56F6" w:rsidRPr="00FD19B6" w:rsidRDefault="000C56F6" w:rsidP="000C56F6">
      <w:pPr>
        <w:spacing w:line="360" w:lineRule="auto"/>
        <w:rPr>
          <w:b/>
          <w:color w:val="000000"/>
          <w:sz w:val="18"/>
          <w:u w:val="single"/>
        </w:rPr>
      </w:pPr>
      <w:r w:rsidRPr="00FD19B6">
        <w:rPr>
          <w:b/>
          <w:color w:val="000000"/>
          <w:sz w:val="18"/>
          <w:u w:val="single"/>
        </w:rPr>
        <w:t>Über die EMVA:</w:t>
      </w:r>
    </w:p>
    <w:p w:rsidR="00CA67FA" w:rsidRPr="000C56F6" w:rsidRDefault="00112B2B" w:rsidP="004009C6">
      <w:pPr>
        <w:spacing w:before="120" w:line="360" w:lineRule="auto"/>
        <w:jc w:val="both"/>
      </w:pPr>
      <w:r w:rsidRPr="00112B2B">
        <w:rPr>
          <w:color w:val="000000"/>
          <w:sz w:val="18"/>
        </w:rPr>
        <w:t xml:space="preserve">Gegründet im Mai 2003 in Barcelona hat die European </w:t>
      </w:r>
      <w:proofErr w:type="spellStart"/>
      <w:r w:rsidRPr="00112B2B">
        <w:rPr>
          <w:color w:val="000000"/>
          <w:sz w:val="18"/>
        </w:rPr>
        <w:t>Machine</w:t>
      </w:r>
      <w:proofErr w:type="spellEnd"/>
      <w:r w:rsidRPr="00112B2B">
        <w:rPr>
          <w:color w:val="000000"/>
          <w:sz w:val="18"/>
        </w:rPr>
        <w:t xml:space="preserve"> Vision </w:t>
      </w:r>
      <w:proofErr w:type="spellStart"/>
      <w:r w:rsidRPr="00112B2B">
        <w:rPr>
          <w:color w:val="000000"/>
          <w:sz w:val="18"/>
        </w:rPr>
        <w:t>Association</w:t>
      </w:r>
      <w:proofErr w:type="spellEnd"/>
      <w:r w:rsidRPr="00112B2B">
        <w:rPr>
          <w:color w:val="000000"/>
          <w:sz w:val="18"/>
        </w:rPr>
        <w:t xml:space="preserve"> derzeit 120+ Mitglieder aus über 20 Nationen. Ihr Ziel ist es, die Entwicklung und den Einsatz von Bildverarbeitungstechnologie zu fördern und die Interessen ihrer Mitglieder zu unterstützen. Dies sind Bildverarbeitungsunternehmen, Forschungseinrichtungen und nationale Verbände der industriellen Bildverarbeitung. Die wichtigsten Arbeitsfelder der EMVA sind: Standardisierung, Statistiken, die jährliche EMVA Business Conference und weitere Networking-Events, europäische Forschungsförderung, Öffentlichkeitsarbeit und Marketing. Mehr Informationen rund um die EMVA unter www.emva.org.</w:t>
      </w:r>
    </w:p>
    <w:sectPr w:rsidR="00CA67FA" w:rsidRPr="000C56F6" w:rsidSect="00BD18F3">
      <w:headerReference w:type="even" r:id="rId11"/>
      <w:headerReference w:type="default" r:id="rId12"/>
      <w:footerReference w:type="default" r:id="rId13"/>
      <w:headerReference w:type="first" r:id="rId14"/>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060" w:rsidRDefault="00250060">
      <w:r>
        <w:separator/>
      </w:r>
    </w:p>
  </w:endnote>
  <w:endnote w:type="continuationSeparator" w:id="0">
    <w:p w:rsidR="00250060" w:rsidRDefault="00250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82" w:rsidRPr="003A1B4C" w:rsidRDefault="003A1B4C"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3A1B4C" w:rsidRPr="009A15AD" w:rsidTr="003A1B4C">
      <w:trPr>
        <w:trHeight w:val="20"/>
      </w:trPr>
      <w:tc>
        <w:tcPr>
          <w:tcW w:w="3213" w:type="dxa"/>
        </w:tcPr>
        <w:p w:rsidR="003A1B4C" w:rsidRDefault="003A1B4C" w:rsidP="00FD00B2">
          <w:pPr>
            <w:rPr>
              <w:noProof/>
              <w:sz w:val="14"/>
              <w:szCs w:val="14"/>
              <w:lang w:val="it-IT"/>
            </w:rPr>
          </w:pPr>
        </w:p>
      </w:tc>
      <w:tc>
        <w:tcPr>
          <w:tcW w:w="3450" w:type="dxa"/>
        </w:tcPr>
        <w:p w:rsidR="003A1B4C" w:rsidRPr="0070422F" w:rsidRDefault="003A1B4C" w:rsidP="00FD00B2">
          <w:pPr>
            <w:rPr>
              <w:sz w:val="14"/>
              <w:szCs w:val="14"/>
              <w:lang w:val="en-US"/>
            </w:rPr>
          </w:pPr>
        </w:p>
      </w:tc>
      <w:tc>
        <w:tcPr>
          <w:tcW w:w="2976" w:type="dxa"/>
        </w:tcPr>
        <w:p w:rsidR="003A1B4C" w:rsidRDefault="003A1B4C" w:rsidP="00FD00B2">
          <w:pPr>
            <w:tabs>
              <w:tab w:val="left" w:pos="1276"/>
            </w:tabs>
            <w:rPr>
              <w:noProof/>
              <w:sz w:val="14"/>
              <w:szCs w:val="14"/>
              <w:lang w:val="en-US"/>
            </w:rPr>
          </w:pPr>
        </w:p>
      </w:tc>
    </w:tr>
    <w:tr w:rsidR="004D5215" w:rsidRPr="00FD19B6" w:rsidTr="003A1B4C">
      <w:tc>
        <w:tcPr>
          <w:tcW w:w="3213" w:type="dxa"/>
        </w:tcPr>
        <w:p w:rsidR="004D5215" w:rsidRPr="003F6A93" w:rsidRDefault="004D5215" w:rsidP="009C5836">
          <w:pPr>
            <w:rPr>
              <w:noProof/>
              <w:sz w:val="14"/>
              <w:szCs w:val="14"/>
              <w:lang w:val="it-IT"/>
            </w:rPr>
          </w:pPr>
          <w:r w:rsidRPr="003F6A93">
            <w:rPr>
              <w:noProof/>
              <w:sz w:val="14"/>
              <w:szCs w:val="14"/>
              <w:lang w:val="it-IT"/>
            </w:rPr>
            <w:t>European Machine Vision Association</w:t>
          </w:r>
        </w:p>
        <w:p w:rsidR="004D5215" w:rsidRPr="003F6A93" w:rsidRDefault="004D5215" w:rsidP="009C5836">
          <w:pPr>
            <w:rPr>
              <w:noProof/>
              <w:sz w:val="14"/>
              <w:szCs w:val="14"/>
              <w:lang w:val="it-IT"/>
            </w:rPr>
          </w:pPr>
          <w:r w:rsidRPr="003F6A93">
            <w:rPr>
              <w:noProof/>
              <w:sz w:val="14"/>
              <w:szCs w:val="14"/>
              <w:lang w:val="it-IT"/>
            </w:rPr>
            <w:t>Gran Vía de Carles III 84 (planta 3a)</w:t>
          </w:r>
        </w:p>
        <w:p w:rsidR="004D5215" w:rsidRPr="003F6A93" w:rsidRDefault="004D5215" w:rsidP="009C5836">
          <w:pPr>
            <w:rPr>
              <w:noProof/>
              <w:sz w:val="14"/>
              <w:szCs w:val="14"/>
              <w:lang w:val="it-IT"/>
            </w:rPr>
          </w:pPr>
          <w:r w:rsidRPr="003F6A93">
            <w:rPr>
              <w:noProof/>
              <w:sz w:val="14"/>
              <w:szCs w:val="14"/>
              <w:lang w:val="it-IT"/>
            </w:rPr>
            <w:t>08028 Barcelona</w:t>
          </w:r>
        </w:p>
        <w:p w:rsidR="004D5215" w:rsidRPr="008A12C0" w:rsidRDefault="004D5215" w:rsidP="009C5836">
          <w:pPr>
            <w:rPr>
              <w:rFonts w:cs="Arial"/>
              <w:sz w:val="14"/>
              <w:lang w:val="fr-FR" w:bidi="ar-SA"/>
            </w:rPr>
          </w:pPr>
          <w:r w:rsidRPr="003F6A93">
            <w:rPr>
              <w:noProof/>
              <w:sz w:val="14"/>
              <w:szCs w:val="14"/>
              <w:lang w:val="it-IT"/>
            </w:rPr>
            <w:t>Spain</w:t>
          </w:r>
        </w:p>
      </w:tc>
      <w:tc>
        <w:tcPr>
          <w:tcW w:w="3450" w:type="dxa"/>
        </w:tcPr>
        <w:p w:rsidR="004D5215" w:rsidRPr="003F6A93" w:rsidRDefault="004D5215" w:rsidP="009C5836">
          <w:pPr>
            <w:tabs>
              <w:tab w:val="left" w:pos="756"/>
            </w:tabs>
            <w:rPr>
              <w:sz w:val="14"/>
              <w:szCs w:val="14"/>
            </w:rPr>
          </w:pPr>
          <w:r w:rsidRPr="003F6A93">
            <w:rPr>
              <w:sz w:val="14"/>
              <w:szCs w:val="14"/>
            </w:rPr>
            <w:t>Bank</w:t>
          </w:r>
          <w:r w:rsidRPr="003F6A93">
            <w:rPr>
              <w:sz w:val="14"/>
              <w:szCs w:val="14"/>
            </w:rPr>
            <w:tab/>
          </w:r>
          <w:proofErr w:type="spellStart"/>
          <w:r w:rsidRPr="003F6A93">
            <w:rPr>
              <w:sz w:val="14"/>
              <w:szCs w:val="14"/>
            </w:rPr>
            <w:t>Banc</w:t>
          </w:r>
          <w:proofErr w:type="spellEnd"/>
          <w:r w:rsidRPr="003F6A93">
            <w:rPr>
              <w:sz w:val="14"/>
              <w:szCs w:val="14"/>
            </w:rPr>
            <w:t xml:space="preserve"> Sabadell</w:t>
          </w:r>
        </w:p>
        <w:p w:rsidR="004D5215" w:rsidRPr="003F6A93" w:rsidRDefault="004D5215" w:rsidP="009C5836">
          <w:pPr>
            <w:tabs>
              <w:tab w:val="left" w:pos="756"/>
            </w:tabs>
            <w:rPr>
              <w:sz w:val="14"/>
              <w:szCs w:val="14"/>
            </w:rPr>
          </w:pPr>
          <w:r w:rsidRPr="003F6A93">
            <w:rPr>
              <w:sz w:val="14"/>
              <w:szCs w:val="14"/>
            </w:rPr>
            <w:t>Swift/BIC</w:t>
          </w:r>
          <w:r w:rsidRPr="003F6A93">
            <w:rPr>
              <w:sz w:val="14"/>
              <w:szCs w:val="14"/>
            </w:rPr>
            <w:tab/>
            <w:t>BSAB ESBB</w:t>
          </w:r>
        </w:p>
        <w:p w:rsidR="004D5215" w:rsidRPr="003F6A93" w:rsidRDefault="004D5215" w:rsidP="009C5836">
          <w:pPr>
            <w:tabs>
              <w:tab w:val="left" w:pos="756"/>
            </w:tabs>
            <w:rPr>
              <w:sz w:val="14"/>
              <w:szCs w:val="14"/>
            </w:rPr>
          </w:pPr>
          <w:r w:rsidRPr="003F6A93">
            <w:rPr>
              <w:sz w:val="14"/>
              <w:szCs w:val="14"/>
            </w:rPr>
            <w:t>IBAN</w:t>
          </w:r>
          <w:r w:rsidRPr="003F6A93">
            <w:rPr>
              <w:sz w:val="14"/>
              <w:szCs w:val="14"/>
            </w:rPr>
            <w:tab/>
            <w:t>ES60 0081 0114 4400 0143 8347</w:t>
          </w:r>
        </w:p>
        <w:p w:rsidR="004D5215" w:rsidRPr="00554C82" w:rsidRDefault="004D5215" w:rsidP="009C5836">
          <w:pPr>
            <w:tabs>
              <w:tab w:val="left" w:pos="756"/>
            </w:tabs>
            <w:rPr>
              <w:rFonts w:cs="Arial"/>
              <w:sz w:val="14"/>
              <w:szCs w:val="14"/>
              <w:lang w:bidi="ar-SA"/>
            </w:rPr>
          </w:pPr>
          <w:r w:rsidRPr="003F6A93">
            <w:rPr>
              <w:sz w:val="14"/>
              <w:szCs w:val="14"/>
            </w:rPr>
            <w:t>VAT ID</w:t>
          </w:r>
          <w:r w:rsidRPr="003F6A93">
            <w:rPr>
              <w:sz w:val="14"/>
              <w:szCs w:val="14"/>
            </w:rPr>
            <w:tab/>
            <w:t>ES-G65854242</w:t>
          </w:r>
        </w:p>
      </w:tc>
      <w:tc>
        <w:tcPr>
          <w:tcW w:w="2976" w:type="dxa"/>
        </w:tcPr>
        <w:p w:rsidR="004D5215" w:rsidRPr="00FD19B6" w:rsidRDefault="004D5215" w:rsidP="009C5836">
          <w:pPr>
            <w:tabs>
              <w:tab w:val="left" w:pos="1371"/>
            </w:tabs>
            <w:rPr>
              <w:noProof/>
              <w:sz w:val="14"/>
              <w:szCs w:val="14"/>
            </w:rPr>
          </w:pPr>
          <w:r w:rsidRPr="00FD19B6">
            <w:rPr>
              <w:noProof/>
              <w:sz w:val="14"/>
              <w:szCs w:val="14"/>
            </w:rPr>
            <w:t>Pr</w:t>
          </w:r>
          <w:r w:rsidR="00FD19B6" w:rsidRPr="00FD19B6">
            <w:rPr>
              <w:noProof/>
              <w:sz w:val="14"/>
              <w:szCs w:val="14"/>
            </w:rPr>
            <w:t>ä</w:t>
          </w:r>
          <w:r w:rsidRPr="00FD19B6">
            <w:rPr>
              <w:noProof/>
              <w:sz w:val="14"/>
              <w:szCs w:val="14"/>
            </w:rPr>
            <w:t>sident</w:t>
          </w:r>
          <w:r w:rsidRPr="00FD19B6">
            <w:rPr>
              <w:noProof/>
              <w:sz w:val="14"/>
              <w:szCs w:val="14"/>
            </w:rPr>
            <w:tab/>
            <w:t>Jochem Herrmann</w:t>
          </w:r>
        </w:p>
        <w:p w:rsidR="004D5215" w:rsidRPr="00FD19B6" w:rsidRDefault="00FD19B6" w:rsidP="009C5836">
          <w:pPr>
            <w:tabs>
              <w:tab w:val="left" w:pos="1371"/>
            </w:tabs>
            <w:rPr>
              <w:noProof/>
              <w:sz w:val="14"/>
              <w:szCs w:val="14"/>
            </w:rPr>
          </w:pPr>
          <w:r w:rsidRPr="00FD19B6">
            <w:rPr>
              <w:noProof/>
              <w:sz w:val="14"/>
              <w:szCs w:val="14"/>
            </w:rPr>
            <w:t>Geschäftsführer</w:t>
          </w:r>
          <w:r w:rsidR="004D5215" w:rsidRPr="00FD19B6">
            <w:rPr>
              <w:noProof/>
              <w:sz w:val="14"/>
              <w:szCs w:val="14"/>
            </w:rPr>
            <w:tab/>
            <w:t>Thomas Lübkemeier</w:t>
          </w:r>
        </w:p>
        <w:p w:rsidR="004D5215" w:rsidRPr="00377DFF" w:rsidRDefault="004D5215" w:rsidP="009C5836">
          <w:pPr>
            <w:tabs>
              <w:tab w:val="left" w:pos="1371"/>
            </w:tabs>
            <w:rPr>
              <w:noProof/>
              <w:sz w:val="14"/>
              <w:szCs w:val="14"/>
            </w:rPr>
          </w:pPr>
          <w:r w:rsidRPr="00377DFF">
            <w:rPr>
              <w:noProof/>
              <w:sz w:val="14"/>
              <w:szCs w:val="14"/>
            </w:rPr>
            <w:t>E-mail</w:t>
          </w:r>
          <w:r w:rsidRPr="00377DFF">
            <w:rPr>
              <w:noProof/>
              <w:sz w:val="14"/>
              <w:szCs w:val="14"/>
            </w:rPr>
            <w:tab/>
            <w:t>info@emva.org</w:t>
          </w:r>
        </w:p>
        <w:p w:rsidR="004D5215" w:rsidRPr="00377DFF" w:rsidRDefault="004D5215" w:rsidP="009C5836">
          <w:pPr>
            <w:tabs>
              <w:tab w:val="left" w:pos="1371"/>
            </w:tabs>
            <w:rPr>
              <w:noProof/>
              <w:sz w:val="14"/>
              <w:szCs w:val="14"/>
            </w:rPr>
          </w:pPr>
          <w:r w:rsidRPr="00377DFF">
            <w:rPr>
              <w:noProof/>
              <w:sz w:val="14"/>
              <w:szCs w:val="14"/>
            </w:rPr>
            <w:t>Internet</w:t>
          </w:r>
          <w:r w:rsidRPr="00377DFF">
            <w:rPr>
              <w:noProof/>
              <w:sz w:val="14"/>
              <w:szCs w:val="14"/>
            </w:rPr>
            <w:tab/>
            <w:t>www.emva.org</w:t>
          </w:r>
        </w:p>
      </w:tc>
    </w:tr>
  </w:tbl>
  <w:p w:rsidR="003A1B4C" w:rsidRPr="00740C09" w:rsidRDefault="003A1B4C" w:rsidP="003A1B4C">
    <w:pP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Pr="00113CBB" w:rsidRDefault="00480CB9" w:rsidP="00480CB9">
    <w:pPr>
      <w:pStyle w:val="Fuzeile"/>
      <w:tabs>
        <w:tab w:val="clear" w:pos="9072"/>
        <w:tab w:val="right" w:pos="9498"/>
      </w:tabs>
      <w:jc w:val="center"/>
      <w:rPr>
        <w:sz w:val="20"/>
        <w:szCs w:val="20"/>
      </w:rPr>
    </w:pPr>
    <w:r>
      <w:tab/>
    </w:r>
    <w:r>
      <w:tab/>
    </w:r>
    <w:r w:rsidRPr="00113CBB">
      <w:rPr>
        <w:sz w:val="20"/>
        <w:szCs w:val="20"/>
      </w:rPr>
      <w:t>-</w:t>
    </w:r>
    <w:r w:rsidR="002338FF" w:rsidRPr="00113CBB">
      <w:rPr>
        <w:sz w:val="20"/>
        <w:szCs w:val="20"/>
      </w:rPr>
      <w:fldChar w:fldCharType="begin"/>
    </w:r>
    <w:r w:rsidRPr="00113CBB">
      <w:rPr>
        <w:sz w:val="20"/>
        <w:szCs w:val="20"/>
      </w:rPr>
      <w:instrText xml:space="preserve"> PAGE   \* MERGEFORMAT </w:instrText>
    </w:r>
    <w:r w:rsidR="002338FF" w:rsidRPr="00113CBB">
      <w:rPr>
        <w:sz w:val="20"/>
        <w:szCs w:val="20"/>
      </w:rPr>
      <w:fldChar w:fldCharType="separate"/>
    </w:r>
    <w:r w:rsidR="00740C09">
      <w:rPr>
        <w:noProof/>
        <w:sz w:val="20"/>
        <w:szCs w:val="20"/>
      </w:rPr>
      <w:t>2</w:t>
    </w:r>
    <w:r w:rsidR="002338FF"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060" w:rsidRDefault="00250060">
      <w:r>
        <w:separator/>
      </w:r>
    </w:p>
  </w:footnote>
  <w:footnote w:type="continuationSeparator" w:id="0">
    <w:p w:rsidR="00250060" w:rsidRDefault="00250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AE" w:rsidRDefault="000777AE" w:rsidP="000777AE">
    <w:pPr>
      <w:pStyle w:val="Kopfzeile"/>
    </w:pPr>
    <w:r w:rsidRPr="009B0BC7">
      <w:rPr>
        <w:noProof/>
        <w:lang w:bidi="ar-SA"/>
      </w:rPr>
      <w:drawing>
        <wp:anchor distT="0" distB="0" distL="114300" distR="114300" simplePos="0" relativeHeight="251662336" behindDoc="1" locked="0" layoutInCell="1" allowOverlap="1" wp14:anchorId="58959C1C" wp14:editId="7E92BBE7">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0777AE" w:rsidRDefault="000777AE">
    <w:pPr>
      <w:pStyle w:val="Kopfzeile"/>
    </w:pPr>
  </w:p>
  <w:p w:rsidR="000777AE" w:rsidRDefault="000777AE">
    <w:pPr>
      <w:pStyle w:val="Kopfzeile"/>
    </w:pPr>
  </w:p>
  <w:p w:rsidR="000777AE" w:rsidRDefault="000777AE">
    <w:pPr>
      <w:pStyle w:val="Kopfzeile"/>
    </w:pPr>
  </w:p>
  <w:p w:rsidR="000777AE" w:rsidRDefault="000777AE"/>
  <w:p w:rsidR="000777AE" w:rsidRDefault="000777AE"/>
  <w:p w:rsidR="000777AE" w:rsidRPr="000777AE" w:rsidRDefault="000777AE">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Default="00480CB9">
    <w:pPr>
      <w:pStyle w:val="Kopfzeile"/>
    </w:pPr>
    <w:r w:rsidRPr="00480CB9">
      <w:rPr>
        <w:noProof/>
        <w:lang w:bidi="ar-SA"/>
      </w:rPr>
      <w:drawing>
        <wp:anchor distT="0" distB="0" distL="114300" distR="114300" simplePos="0" relativeHeight="251660288" behindDoc="1" locked="0" layoutInCell="1" allowOverlap="1" wp14:anchorId="54221AEA" wp14:editId="3B6F7892">
          <wp:simplePos x="0" y="0"/>
          <wp:positionH relativeFrom="column">
            <wp:posOffset>3926840</wp:posOffset>
          </wp:positionH>
          <wp:positionV relativeFrom="paragraph">
            <wp:posOffset>-504825</wp:posOffset>
          </wp:positionV>
          <wp:extent cx="2049780" cy="1176655"/>
          <wp:effectExtent l="0" t="0" r="7620" b="4445"/>
          <wp:wrapTight wrapText="bothSides">
            <wp:wrapPolygon edited="0">
              <wp:start x="0" y="0"/>
              <wp:lineTo x="0" y="21332"/>
              <wp:lineTo x="21480" y="21332"/>
              <wp:lineTo x="21480" y="0"/>
              <wp:lineTo x="0"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78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5F30"/>
    <w:multiLevelType w:val="hybridMultilevel"/>
    <w:tmpl w:val="AEE2AC9C"/>
    <w:lvl w:ilvl="0" w:tplc="747425C8">
      <w:start w:val="1"/>
      <w:numFmt w:val="decimal"/>
      <w:lvlText w:val="%1)"/>
      <w:lvlJc w:val="left"/>
      <w:pPr>
        <w:ind w:left="720" w:hanging="360"/>
      </w:pPr>
      <w:rPr>
        <w:rFonts w:hint="default"/>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6F14EC9"/>
    <w:multiLevelType w:val="hybridMultilevel"/>
    <w:tmpl w:val="7E76D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3C31859"/>
    <w:multiLevelType w:val="hybridMultilevel"/>
    <w:tmpl w:val="21CE2F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dt, Dirk">
    <w15:presenceInfo w15:providerId="None" w15:userId="Berndt, Di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116B1"/>
    <w:rsid w:val="0002179E"/>
    <w:rsid w:val="00027E31"/>
    <w:rsid w:val="00032F04"/>
    <w:rsid w:val="00033BC3"/>
    <w:rsid w:val="00040996"/>
    <w:rsid w:val="000423B6"/>
    <w:rsid w:val="00043DFB"/>
    <w:rsid w:val="00047E5F"/>
    <w:rsid w:val="00050242"/>
    <w:rsid w:val="00054DB2"/>
    <w:rsid w:val="00064BAC"/>
    <w:rsid w:val="0006661E"/>
    <w:rsid w:val="00074294"/>
    <w:rsid w:val="00074AB5"/>
    <w:rsid w:val="000777AE"/>
    <w:rsid w:val="000918A1"/>
    <w:rsid w:val="00093E23"/>
    <w:rsid w:val="000C15CE"/>
    <w:rsid w:val="000C56F6"/>
    <w:rsid w:val="000E7E02"/>
    <w:rsid w:val="00100A4B"/>
    <w:rsid w:val="00101613"/>
    <w:rsid w:val="00103033"/>
    <w:rsid w:val="00112B2B"/>
    <w:rsid w:val="00113CBB"/>
    <w:rsid w:val="00115DB0"/>
    <w:rsid w:val="00116B03"/>
    <w:rsid w:val="00132F89"/>
    <w:rsid w:val="00142507"/>
    <w:rsid w:val="00161097"/>
    <w:rsid w:val="001634DA"/>
    <w:rsid w:val="0016451B"/>
    <w:rsid w:val="001712EB"/>
    <w:rsid w:val="0017258C"/>
    <w:rsid w:val="00174DB8"/>
    <w:rsid w:val="00192F4F"/>
    <w:rsid w:val="0019649F"/>
    <w:rsid w:val="001A1EEC"/>
    <w:rsid w:val="001B374E"/>
    <w:rsid w:val="001B7B87"/>
    <w:rsid w:val="001C4426"/>
    <w:rsid w:val="001E0538"/>
    <w:rsid w:val="001E159D"/>
    <w:rsid w:val="001E2C9C"/>
    <w:rsid w:val="001E7A7C"/>
    <w:rsid w:val="001F3E4C"/>
    <w:rsid w:val="001F4805"/>
    <w:rsid w:val="00203E5C"/>
    <w:rsid w:val="00215AB8"/>
    <w:rsid w:val="00223C10"/>
    <w:rsid w:val="002338FF"/>
    <w:rsid w:val="00241492"/>
    <w:rsid w:val="00250060"/>
    <w:rsid w:val="0025246A"/>
    <w:rsid w:val="002526B5"/>
    <w:rsid w:val="00254203"/>
    <w:rsid w:val="00262A84"/>
    <w:rsid w:val="00267826"/>
    <w:rsid w:val="00274268"/>
    <w:rsid w:val="00281D9C"/>
    <w:rsid w:val="00292AC2"/>
    <w:rsid w:val="002A32B1"/>
    <w:rsid w:val="002A72B7"/>
    <w:rsid w:val="002B1D74"/>
    <w:rsid w:val="002D271C"/>
    <w:rsid w:val="002E2F2A"/>
    <w:rsid w:val="002E3A3F"/>
    <w:rsid w:val="002E766A"/>
    <w:rsid w:val="003018C0"/>
    <w:rsid w:val="00304A82"/>
    <w:rsid w:val="00316675"/>
    <w:rsid w:val="00316EDE"/>
    <w:rsid w:val="003308F4"/>
    <w:rsid w:val="00343D77"/>
    <w:rsid w:val="00355531"/>
    <w:rsid w:val="00356ABF"/>
    <w:rsid w:val="003573B1"/>
    <w:rsid w:val="003631C3"/>
    <w:rsid w:val="00366E6B"/>
    <w:rsid w:val="00367E14"/>
    <w:rsid w:val="00377DFF"/>
    <w:rsid w:val="00390A65"/>
    <w:rsid w:val="0039283B"/>
    <w:rsid w:val="003937E4"/>
    <w:rsid w:val="00395E63"/>
    <w:rsid w:val="003A1B4C"/>
    <w:rsid w:val="003A328A"/>
    <w:rsid w:val="003D12C9"/>
    <w:rsid w:val="003E5F91"/>
    <w:rsid w:val="004009C6"/>
    <w:rsid w:val="004343D9"/>
    <w:rsid w:val="00442F5F"/>
    <w:rsid w:val="0044738A"/>
    <w:rsid w:val="00465908"/>
    <w:rsid w:val="00471DED"/>
    <w:rsid w:val="0047573C"/>
    <w:rsid w:val="00480CB9"/>
    <w:rsid w:val="00480CFF"/>
    <w:rsid w:val="00480E17"/>
    <w:rsid w:val="004810BB"/>
    <w:rsid w:val="0048511F"/>
    <w:rsid w:val="00485B24"/>
    <w:rsid w:val="004868B1"/>
    <w:rsid w:val="00491448"/>
    <w:rsid w:val="00497FE4"/>
    <w:rsid w:val="004A023A"/>
    <w:rsid w:val="004A423F"/>
    <w:rsid w:val="004A5ECB"/>
    <w:rsid w:val="004B0226"/>
    <w:rsid w:val="004C280A"/>
    <w:rsid w:val="004C337C"/>
    <w:rsid w:val="004C7786"/>
    <w:rsid w:val="004D5215"/>
    <w:rsid w:val="004E44E2"/>
    <w:rsid w:val="00523FC5"/>
    <w:rsid w:val="0053720C"/>
    <w:rsid w:val="005450BE"/>
    <w:rsid w:val="00554C82"/>
    <w:rsid w:val="00555C61"/>
    <w:rsid w:val="00555F07"/>
    <w:rsid w:val="00561261"/>
    <w:rsid w:val="00563D7C"/>
    <w:rsid w:val="00567AF4"/>
    <w:rsid w:val="00575C57"/>
    <w:rsid w:val="00582A7C"/>
    <w:rsid w:val="00586D25"/>
    <w:rsid w:val="00594713"/>
    <w:rsid w:val="005A3DEA"/>
    <w:rsid w:val="005A4B20"/>
    <w:rsid w:val="005A6FC7"/>
    <w:rsid w:val="005B1884"/>
    <w:rsid w:val="005B3EC0"/>
    <w:rsid w:val="005B4AB1"/>
    <w:rsid w:val="005C0EB8"/>
    <w:rsid w:val="005C1BBE"/>
    <w:rsid w:val="005C3062"/>
    <w:rsid w:val="005D2D04"/>
    <w:rsid w:val="005D4274"/>
    <w:rsid w:val="005E21DF"/>
    <w:rsid w:val="005E4DDC"/>
    <w:rsid w:val="005E5FFD"/>
    <w:rsid w:val="005E6FBE"/>
    <w:rsid w:val="00613365"/>
    <w:rsid w:val="0064676E"/>
    <w:rsid w:val="00655CFC"/>
    <w:rsid w:val="00662602"/>
    <w:rsid w:val="00683116"/>
    <w:rsid w:val="0068547C"/>
    <w:rsid w:val="0069091A"/>
    <w:rsid w:val="006A2666"/>
    <w:rsid w:val="006A5A62"/>
    <w:rsid w:val="006E5443"/>
    <w:rsid w:val="006F5871"/>
    <w:rsid w:val="00701C7C"/>
    <w:rsid w:val="0070422F"/>
    <w:rsid w:val="00711667"/>
    <w:rsid w:val="00715B9D"/>
    <w:rsid w:val="0072457C"/>
    <w:rsid w:val="00727552"/>
    <w:rsid w:val="00734230"/>
    <w:rsid w:val="00740C09"/>
    <w:rsid w:val="00754A98"/>
    <w:rsid w:val="00761FD2"/>
    <w:rsid w:val="00766002"/>
    <w:rsid w:val="007664CA"/>
    <w:rsid w:val="00792090"/>
    <w:rsid w:val="0079744F"/>
    <w:rsid w:val="007A767D"/>
    <w:rsid w:val="007A79A7"/>
    <w:rsid w:val="007B152B"/>
    <w:rsid w:val="007B622D"/>
    <w:rsid w:val="007C612E"/>
    <w:rsid w:val="007D6FB7"/>
    <w:rsid w:val="007F450D"/>
    <w:rsid w:val="007F5C44"/>
    <w:rsid w:val="00801453"/>
    <w:rsid w:val="00801D43"/>
    <w:rsid w:val="00816168"/>
    <w:rsid w:val="00822DFC"/>
    <w:rsid w:val="0083370B"/>
    <w:rsid w:val="00833984"/>
    <w:rsid w:val="0084448A"/>
    <w:rsid w:val="00847660"/>
    <w:rsid w:val="00853095"/>
    <w:rsid w:val="008542B8"/>
    <w:rsid w:val="00856ED9"/>
    <w:rsid w:val="00872B38"/>
    <w:rsid w:val="00887349"/>
    <w:rsid w:val="00887EFA"/>
    <w:rsid w:val="00895BC8"/>
    <w:rsid w:val="008A07E7"/>
    <w:rsid w:val="008A12C0"/>
    <w:rsid w:val="008A5B00"/>
    <w:rsid w:val="008C7D0D"/>
    <w:rsid w:val="008E1A3D"/>
    <w:rsid w:val="008F303E"/>
    <w:rsid w:val="009017F8"/>
    <w:rsid w:val="00903895"/>
    <w:rsid w:val="00903979"/>
    <w:rsid w:val="00905A36"/>
    <w:rsid w:val="00920095"/>
    <w:rsid w:val="009708C8"/>
    <w:rsid w:val="00984E90"/>
    <w:rsid w:val="0098537D"/>
    <w:rsid w:val="00996CCF"/>
    <w:rsid w:val="009972E3"/>
    <w:rsid w:val="00997D8F"/>
    <w:rsid w:val="009A15AD"/>
    <w:rsid w:val="009A4C11"/>
    <w:rsid w:val="009A78B7"/>
    <w:rsid w:val="009B0BC7"/>
    <w:rsid w:val="009C5C41"/>
    <w:rsid w:val="009C5D07"/>
    <w:rsid w:val="009D690D"/>
    <w:rsid w:val="00A24B70"/>
    <w:rsid w:val="00A2681D"/>
    <w:rsid w:val="00A345B9"/>
    <w:rsid w:val="00A4348A"/>
    <w:rsid w:val="00A62906"/>
    <w:rsid w:val="00A645F9"/>
    <w:rsid w:val="00A80CE3"/>
    <w:rsid w:val="00A937F6"/>
    <w:rsid w:val="00A9664F"/>
    <w:rsid w:val="00A97A3F"/>
    <w:rsid w:val="00AA6FA4"/>
    <w:rsid w:val="00AB0A47"/>
    <w:rsid w:val="00AB0D76"/>
    <w:rsid w:val="00AB32C2"/>
    <w:rsid w:val="00AB4176"/>
    <w:rsid w:val="00AC3D5E"/>
    <w:rsid w:val="00AC578E"/>
    <w:rsid w:val="00AD1A62"/>
    <w:rsid w:val="00AD417D"/>
    <w:rsid w:val="00AF5956"/>
    <w:rsid w:val="00B06CFC"/>
    <w:rsid w:val="00B17439"/>
    <w:rsid w:val="00B178BC"/>
    <w:rsid w:val="00B22873"/>
    <w:rsid w:val="00B25E86"/>
    <w:rsid w:val="00B27538"/>
    <w:rsid w:val="00B610CC"/>
    <w:rsid w:val="00B6694F"/>
    <w:rsid w:val="00B67E29"/>
    <w:rsid w:val="00B97CD7"/>
    <w:rsid w:val="00BB58C1"/>
    <w:rsid w:val="00BC271A"/>
    <w:rsid w:val="00BC5860"/>
    <w:rsid w:val="00BC635C"/>
    <w:rsid w:val="00BD18F3"/>
    <w:rsid w:val="00BD4416"/>
    <w:rsid w:val="00BD6FFD"/>
    <w:rsid w:val="00BF3085"/>
    <w:rsid w:val="00BF661B"/>
    <w:rsid w:val="00C0149D"/>
    <w:rsid w:val="00C15484"/>
    <w:rsid w:val="00C25CBF"/>
    <w:rsid w:val="00C30238"/>
    <w:rsid w:val="00C46602"/>
    <w:rsid w:val="00C56ED1"/>
    <w:rsid w:val="00C618D8"/>
    <w:rsid w:val="00C64E00"/>
    <w:rsid w:val="00C84EA8"/>
    <w:rsid w:val="00C90480"/>
    <w:rsid w:val="00CA0989"/>
    <w:rsid w:val="00CA67FA"/>
    <w:rsid w:val="00CA771B"/>
    <w:rsid w:val="00CB2518"/>
    <w:rsid w:val="00CE389A"/>
    <w:rsid w:val="00D20723"/>
    <w:rsid w:val="00D30B6F"/>
    <w:rsid w:val="00D461D9"/>
    <w:rsid w:val="00D54341"/>
    <w:rsid w:val="00D57E1C"/>
    <w:rsid w:val="00D6630F"/>
    <w:rsid w:val="00D6686E"/>
    <w:rsid w:val="00D83812"/>
    <w:rsid w:val="00D91141"/>
    <w:rsid w:val="00DB387B"/>
    <w:rsid w:val="00DC148D"/>
    <w:rsid w:val="00DC59CC"/>
    <w:rsid w:val="00DE5B53"/>
    <w:rsid w:val="00DE6DB4"/>
    <w:rsid w:val="00DF08EF"/>
    <w:rsid w:val="00DF34DF"/>
    <w:rsid w:val="00E03712"/>
    <w:rsid w:val="00E16DEB"/>
    <w:rsid w:val="00E31934"/>
    <w:rsid w:val="00E35CE2"/>
    <w:rsid w:val="00E5302A"/>
    <w:rsid w:val="00E56CD6"/>
    <w:rsid w:val="00E66966"/>
    <w:rsid w:val="00E70366"/>
    <w:rsid w:val="00E72E27"/>
    <w:rsid w:val="00E848BB"/>
    <w:rsid w:val="00EA39EB"/>
    <w:rsid w:val="00EA437B"/>
    <w:rsid w:val="00EA60EF"/>
    <w:rsid w:val="00EC0776"/>
    <w:rsid w:val="00EC0804"/>
    <w:rsid w:val="00ED650C"/>
    <w:rsid w:val="00ED6F32"/>
    <w:rsid w:val="00EE4F5B"/>
    <w:rsid w:val="00EF5EC7"/>
    <w:rsid w:val="00F07231"/>
    <w:rsid w:val="00F10D82"/>
    <w:rsid w:val="00F23D74"/>
    <w:rsid w:val="00F309C7"/>
    <w:rsid w:val="00F327C2"/>
    <w:rsid w:val="00F50313"/>
    <w:rsid w:val="00F551B4"/>
    <w:rsid w:val="00F90F8A"/>
    <w:rsid w:val="00F95A86"/>
    <w:rsid w:val="00FA1F36"/>
    <w:rsid w:val="00FA520A"/>
    <w:rsid w:val="00FD025E"/>
    <w:rsid w:val="00FD19B6"/>
    <w:rsid w:val="00FD597C"/>
    <w:rsid w:val="00FD7BDD"/>
    <w:rsid w:val="00FE7030"/>
    <w:rsid w:val="00FE7942"/>
    <w:rsid w:val="00FF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95A86"/>
    <w:pPr>
      <w:ind w:left="720"/>
      <w:contextualSpacing/>
    </w:pPr>
    <w:rPr>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95A86"/>
    <w:pPr>
      <w:ind w:left="720"/>
      <w:contextualSpacing/>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0F164-BA60-4B12-B39D-E9957CB6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2</Pages>
  <Words>340</Words>
  <Characters>2143</Characters>
  <Application>Microsoft Office Word</Application>
  <DocSecurity>0</DocSecurity>
  <Lines>17</Lines>
  <Paragraphs>4</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VDMA</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3</cp:revision>
  <cp:lastPrinted>2016-10-17T14:17:00Z</cp:lastPrinted>
  <dcterms:created xsi:type="dcterms:W3CDTF">2018-11-16T07:43:00Z</dcterms:created>
  <dcterms:modified xsi:type="dcterms:W3CDTF">2018-11-16T07:44:00Z</dcterms:modified>
</cp:coreProperties>
</file>