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DF8C9" w14:textId="5FE3B6DB" w:rsidR="00D25842" w:rsidRPr="00270965" w:rsidRDefault="000D2E28">
      <w:pPr>
        <w:tabs>
          <w:tab w:val="right" w:pos="2268"/>
          <w:tab w:val="right" w:pos="4678"/>
        </w:tabs>
        <w:jc w:val="right"/>
        <w:rPr>
          <w:rFonts w:cs="Arial"/>
          <w:sz w:val="20"/>
          <w:lang w:val="en-US"/>
        </w:rPr>
      </w:pPr>
      <w:r w:rsidRPr="00972CE4">
        <w:rPr>
          <w:rFonts w:cs="Arial"/>
          <w:sz w:val="16"/>
          <w:szCs w:val="16"/>
          <w:lang w:val="en-US"/>
        </w:rPr>
        <w:tab/>
      </w:r>
      <w:r w:rsidR="00F22ECB" w:rsidRPr="00270965">
        <w:rPr>
          <w:sz w:val="20"/>
          <w:lang w:val="en-US"/>
        </w:rPr>
        <w:t>Andreas Breyer</w:t>
      </w:r>
      <w:r w:rsidR="00F22ECB" w:rsidRPr="00270965">
        <w:rPr>
          <w:sz w:val="20"/>
          <w:lang w:val="en-US"/>
        </w:rPr>
        <w:br/>
        <w:t xml:space="preserve"> </w:t>
      </w:r>
      <w:r w:rsidR="00F22ECB" w:rsidRPr="00270965">
        <w:rPr>
          <w:sz w:val="20"/>
          <w:lang w:val="en-US"/>
        </w:rPr>
        <w:tab/>
      </w:r>
      <w:r w:rsidR="00F22ECB" w:rsidRPr="00270965">
        <w:rPr>
          <w:sz w:val="20"/>
          <w:lang w:val="en-US"/>
        </w:rPr>
        <w:tab/>
        <w:t>Manager Media Relations</w:t>
      </w:r>
      <w:r w:rsidR="00F22ECB" w:rsidRPr="00270965">
        <w:rPr>
          <w:sz w:val="20"/>
          <w:lang w:val="en-US"/>
        </w:rPr>
        <w:br/>
      </w:r>
      <w:r w:rsidR="00F22ECB" w:rsidRPr="00270965">
        <w:rPr>
          <w:sz w:val="20"/>
          <w:lang w:val="en-US"/>
        </w:rPr>
        <w:br/>
      </w:r>
      <w:r w:rsidR="00F22ECB" w:rsidRPr="00270965">
        <w:rPr>
          <w:sz w:val="16"/>
          <w:szCs w:val="16"/>
          <w:lang w:val="en-US"/>
        </w:rPr>
        <w:t xml:space="preserve"> </w:t>
      </w:r>
      <w:r w:rsidR="00F22ECB" w:rsidRPr="00270965">
        <w:rPr>
          <w:sz w:val="16"/>
          <w:szCs w:val="16"/>
          <w:lang w:val="en-US"/>
        </w:rPr>
        <w:tab/>
        <w:t>Mobile</w:t>
      </w:r>
      <w:r w:rsidR="00F22ECB" w:rsidRPr="00270965">
        <w:rPr>
          <w:sz w:val="20"/>
          <w:lang w:val="en-US"/>
        </w:rPr>
        <w:tab/>
        <w:t>+49 151 1242 8585</w:t>
      </w:r>
      <w:r w:rsidR="00F22ECB" w:rsidRPr="00270965">
        <w:rPr>
          <w:sz w:val="20"/>
          <w:lang w:val="en-US"/>
        </w:rPr>
        <w:br/>
      </w:r>
      <w:r w:rsidR="00F22ECB" w:rsidRPr="00270965">
        <w:rPr>
          <w:sz w:val="16"/>
          <w:szCs w:val="16"/>
          <w:lang w:val="en-US"/>
        </w:rPr>
        <w:t xml:space="preserve"> </w:t>
      </w:r>
      <w:r w:rsidR="00F22ECB" w:rsidRPr="00270965">
        <w:rPr>
          <w:sz w:val="16"/>
          <w:szCs w:val="16"/>
          <w:lang w:val="en-US"/>
        </w:rPr>
        <w:tab/>
        <w:t>E-Mail</w:t>
      </w:r>
      <w:r w:rsidR="00F22ECB" w:rsidRPr="00270965">
        <w:rPr>
          <w:sz w:val="20"/>
          <w:lang w:val="en-US"/>
        </w:rPr>
        <w:tab/>
        <w:t>press@emva.org</w:t>
      </w:r>
      <w:r w:rsidR="00F22ECB" w:rsidRPr="00270965">
        <w:rPr>
          <w:sz w:val="20"/>
          <w:lang w:val="en-US"/>
        </w:rPr>
        <w:br/>
      </w:r>
      <w:r w:rsidRPr="00270965">
        <w:rPr>
          <w:rFonts w:cs="Arial"/>
          <w:sz w:val="20"/>
          <w:lang w:val="en-US"/>
        </w:rPr>
        <w:tab/>
      </w:r>
    </w:p>
    <w:p w14:paraId="62CE2DC7" w14:textId="697EC8B2" w:rsidR="00370175" w:rsidRPr="00807742" w:rsidRDefault="002A4245" w:rsidP="00B70A45">
      <w:pPr>
        <w:framePr w:w="4780" w:h="2353" w:hRule="exact" w:wrap="auto" w:vAnchor="page" w:hAnchor="page" w:x="1377" w:y="2713"/>
        <w:rPr>
          <w:rFonts w:cs="Arial"/>
        </w:rPr>
      </w:pPr>
      <w:r w:rsidRPr="00270965">
        <w:br/>
      </w:r>
      <w:r w:rsidRPr="00807742">
        <w:rPr>
          <w:b/>
          <w:sz w:val="28"/>
        </w:rPr>
        <w:t>PRESSEMITTEILUNG</w:t>
      </w:r>
      <w:r w:rsidRPr="00807742">
        <w:br/>
      </w:r>
      <w:r w:rsidRPr="00807742">
        <w:br/>
        <w:t>zur sofortigen Veröffentlichung</w:t>
      </w:r>
      <w:r w:rsidR="00370175" w:rsidRPr="00807742">
        <w:rPr>
          <w:rFonts w:cs="Arial"/>
        </w:rPr>
        <w:br/>
      </w:r>
      <w:r w:rsidR="00370175" w:rsidRPr="00807742">
        <w:rPr>
          <w:rFonts w:cs="Arial"/>
        </w:rPr>
        <w:br/>
      </w:r>
      <w:r w:rsidR="00370175" w:rsidRPr="00807742">
        <w:rPr>
          <w:rFonts w:cs="Arial"/>
        </w:rPr>
        <w:br/>
      </w:r>
      <w:r w:rsidR="00370175" w:rsidRPr="00807742">
        <w:rPr>
          <w:rFonts w:cs="Arial"/>
        </w:rPr>
        <w:br/>
      </w:r>
      <w:r w:rsidR="00370175" w:rsidRPr="00807742">
        <w:rPr>
          <w:rFonts w:cs="Arial"/>
        </w:rPr>
        <w:br/>
      </w:r>
    </w:p>
    <w:p w14:paraId="1ABF27C0" w14:textId="7802C8C3" w:rsidR="00370175" w:rsidRPr="00807742" w:rsidRDefault="000D2E28">
      <w:pPr>
        <w:tabs>
          <w:tab w:val="right" w:pos="2268"/>
          <w:tab w:val="right" w:pos="4678"/>
        </w:tabs>
        <w:jc w:val="right"/>
        <w:rPr>
          <w:rFonts w:cs="Arial"/>
          <w:sz w:val="20"/>
        </w:rPr>
      </w:pPr>
      <w:r w:rsidRPr="00807742">
        <w:rPr>
          <w:rFonts w:cs="Arial"/>
          <w:sz w:val="20"/>
        </w:rPr>
        <w:br/>
        <w:t xml:space="preserve"> </w:t>
      </w:r>
      <w:r w:rsidRPr="00807742">
        <w:rPr>
          <w:rFonts w:cs="Arial"/>
          <w:sz w:val="20"/>
        </w:rPr>
        <w:tab/>
      </w:r>
      <w:r w:rsidRPr="00807742">
        <w:rPr>
          <w:rFonts w:cs="Arial"/>
          <w:sz w:val="16"/>
          <w:szCs w:val="16"/>
        </w:rPr>
        <w:t xml:space="preserve"> </w:t>
      </w:r>
      <w:r w:rsidRPr="00807742">
        <w:rPr>
          <w:rFonts w:cs="Arial"/>
          <w:sz w:val="16"/>
          <w:szCs w:val="16"/>
        </w:rPr>
        <w:tab/>
      </w:r>
      <w:r w:rsidRPr="00807742">
        <w:rPr>
          <w:rFonts w:cs="Arial"/>
          <w:sz w:val="20"/>
        </w:rPr>
        <w:br/>
      </w:r>
      <w:r w:rsidRPr="00807742">
        <w:rPr>
          <w:rFonts w:cs="Arial"/>
          <w:sz w:val="16"/>
          <w:szCs w:val="16"/>
        </w:rPr>
        <w:tab/>
      </w:r>
      <w:r w:rsidRPr="00807742">
        <w:rPr>
          <w:rFonts w:cs="Arial"/>
          <w:sz w:val="20"/>
        </w:rPr>
        <w:br/>
      </w:r>
      <w:r w:rsidRPr="00807742">
        <w:rPr>
          <w:rFonts w:cs="Arial"/>
          <w:sz w:val="20"/>
        </w:rPr>
        <w:br/>
      </w:r>
      <w:r w:rsidRPr="00807742">
        <w:rPr>
          <w:rFonts w:cs="Arial"/>
          <w:sz w:val="16"/>
          <w:szCs w:val="16"/>
        </w:rPr>
        <w:t xml:space="preserve"> </w:t>
      </w:r>
      <w:r w:rsidRPr="00807742">
        <w:rPr>
          <w:rFonts w:cs="Arial"/>
          <w:sz w:val="16"/>
          <w:szCs w:val="16"/>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p>
    <w:p w14:paraId="3264BF47" w14:textId="2C9767B4" w:rsidR="00D25842" w:rsidRPr="00807742" w:rsidRDefault="00270965">
      <w:pPr>
        <w:tabs>
          <w:tab w:val="right" w:pos="2268"/>
          <w:tab w:val="right" w:pos="4678"/>
        </w:tabs>
        <w:jc w:val="right"/>
        <w:rPr>
          <w:rFonts w:cs="Arial"/>
          <w:sz w:val="20"/>
        </w:rPr>
      </w:pPr>
      <w:r w:rsidRPr="00270965">
        <w:rPr>
          <w:rFonts w:cs="Arial"/>
          <w:sz w:val="20"/>
        </w:rPr>
        <w:t>15</w:t>
      </w:r>
      <w:r w:rsidR="002A4245" w:rsidRPr="00270965">
        <w:rPr>
          <w:rFonts w:cs="Arial"/>
          <w:sz w:val="20"/>
        </w:rPr>
        <w:t>.</w:t>
      </w:r>
      <w:r w:rsidR="00516E2D" w:rsidRPr="00807742">
        <w:rPr>
          <w:rFonts w:cs="Arial"/>
          <w:sz w:val="20"/>
        </w:rPr>
        <w:t xml:space="preserve"> </w:t>
      </w:r>
      <w:r w:rsidR="006564B5">
        <w:rPr>
          <w:rFonts w:cs="Arial"/>
          <w:sz w:val="20"/>
        </w:rPr>
        <w:t>März</w:t>
      </w:r>
      <w:r w:rsidR="000D2E28" w:rsidRPr="00807742">
        <w:rPr>
          <w:rFonts w:cs="Arial"/>
          <w:sz w:val="20"/>
        </w:rPr>
        <w:t xml:space="preserve"> 20</w:t>
      </w:r>
      <w:r w:rsidR="009B5AE9" w:rsidRPr="00807742">
        <w:rPr>
          <w:rFonts w:cs="Arial"/>
          <w:sz w:val="20"/>
        </w:rPr>
        <w:t>2</w:t>
      </w:r>
      <w:r w:rsidR="00972CE4" w:rsidRPr="00807742">
        <w:rPr>
          <w:rFonts w:cs="Arial"/>
          <w:sz w:val="20"/>
        </w:rPr>
        <w:t>1</w:t>
      </w:r>
    </w:p>
    <w:p w14:paraId="3164BBF9" w14:textId="77777777" w:rsidR="00972CE4" w:rsidRPr="00807742" w:rsidRDefault="00972CE4">
      <w:pPr>
        <w:tabs>
          <w:tab w:val="right" w:pos="2268"/>
          <w:tab w:val="right" w:pos="4678"/>
        </w:tabs>
        <w:jc w:val="right"/>
        <w:rPr>
          <w:rFonts w:cs="Arial"/>
        </w:rPr>
      </w:pPr>
    </w:p>
    <w:p w14:paraId="5E0AC80E" w14:textId="77777777" w:rsidR="00D25842" w:rsidRPr="00807742" w:rsidRDefault="000D2E28">
      <w:pPr>
        <w:spacing w:after="240"/>
        <w:ind w:hanging="993"/>
        <w:rPr>
          <w:rFonts w:cs="Arial"/>
        </w:rPr>
      </w:pPr>
      <w:r w:rsidRPr="00807742">
        <w:rPr>
          <w:rFonts w:cs="Arial"/>
          <w:sz w:val="12"/>
          <w:szCs w:val="12"/>
        </w:rPr>
        <w:t>_</w:t>
      </w:r>
    </w:p>
    <w:p w14:paraId="5EA9A2F1" w14:textId="77777777" w:rsidR="00D25842" w:rsidRPr="00807742" w:rsidRDefault="00D25842">
      <w:pPr>
        <w:rPr>
          <w:rFonts w:cs="Arial"/>
        </w:rPr>
        <w:sectPr w:rsidR="00D25842" w:rsidRPr="00807742">
          <w:headerReference w:type="even" r:id="rId8"/>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14:paraId="3B380158" w14:textId="33327671" w:rsidR="00A32632" w:rsidRDefault="00A32632" w:rsidP="00972CE4">
      <w:pPr>
        <w:spacing w:after="200" w:line="360" w:lineRule="auto"/>
        <w:jc w:val="center"/>
        <w:rPr>
          <w:rFonts w:eastAsia="Arial" w:cs="Arial"/>
          <w:b/>
          <w:sz w:val="32"/>
          <w:szCs w:val="32"/>
          <w:lang w:bidi="ar-SA"/>
        </w:rPr>
      </w:pPr>
      <w:r>
        <w:rPr>
          <w:rFonts w:eastAsia="Arial" w:cs="Arial"/>
          <w:b/>
          <w:sz w:val="32"/>
          <w:szCs w:val="32"/>
          <w:lang w:bidi="ar-SA"/>
        </w:rPr>
        <w:t xml:space="preserve">Sonderausgabe </w:t>
      </w:r>
      <w:r w:rsidRPr="00A32632">
        <w:rPr>
          <w:rFonts w:eastAsia="Arial" w:cs="Arial"/>
          <w:b/>
          <w:sz w:val="32"/>
          <w:szCs w:val="32"/>
          <w:lang w:bidi="ar-SA"/>
        </w:rPr>
        <w:t>d</w:t>
      </w:r>
      <w:r>
        <w:rPr>
          <w:rFonts w:eastAsia="Arial" w:cs="Arial"/>
          <w:b/>
          <w:sz w:val="32"/>
          <w:szCs w:val="32"/>
          <w:lang w:bidi="ar-SA"/>
        </w:rPr>
        <w:t>er EMVA Business Conference 2021 im Online-Format</w:t>
      </w:r>
    </w:p>
    <w:p w14:paraId="59D0DF16" w14:textId="1AB5D85B" w:rsidR="00972CE4" w:rsidRPr="00A32632" w:rsidRDefault="00E37367" w:rsidP="00972CE4">
      <w:pPr>
        <w:spacing w:after="200" w:line="360" w:lineRule="auto"/>
        <w:jc w:val="center"/>
        <w:rPr>
          <w:rFonts w:eastAsia="Arial" w:cs="Arial"/>
          <w:sz w:val="28"/>
          <w:szCs w:val="28"/>
          <w:lang w:bidi="ar-SA"/>
        </w:rPr>
      </w:pPr>
      <w:r w:rsidRPr="00E37367">
        <w:rPr>
          <w:rFonts w:eastAsia="Arial" w:cs="Arial"/>
          <w:b/>
          <w:sz w:val="32"/>
          <w:szCs w:val="32"/>
          <w:lang w:bidi="ar-SA"/>
        </w:rPr>
        <w:t xml:space="preserve"> </w:t>
      </w:r>
      <w:r w:rsidR="00A32632" w:rsidRPr="00A32632">
        <w:rPr>
          <w:rFonts w:eastAsia="Arial" w:cs="Arial"/>
          <w:sz w:val="28"/>
          <w:szCs w:val="28"/>
          <w:lang w:bidi="ar-SA"/>
        </w:rPr>
        <w:t>Physische Konferenz in Sofia auf 2022 verschoben</w:t>
      </w:r>
      <w:r w:rsidR="009050EE" w:rsidRPr="00A32632">
        <w:rPr>
          <w:rFonts w:eastAsia="Arial" w:cs="Arial"/>
          <w:sz w:val="28"/>
          <w:szCs w:val="28"/>
          <w:lang w:bidi="ar-SA"/>
        </w:rPr>
        <w:t xml:space="preserve"> </w:t>
      </w:r>
    </w:p>
    <w:p w14:paraId="55D968B6" w14:textId="1E1F30D8" w:rsidR="00A32632" w:rsidRPr="008C3B73" w:rsidRDefault="000D2E28" w:rsidP="00A32632">
      <w:pPr>
        <w:spacing w:line="360" w:lineRule="auto"/>
        <w:jc w:val="both"/>
        <w:rPr>
          <w:rFonts w:cs="Arial"/>
          <w:sz w:val="24"/>
          <w:szCs w:val="24"/>
          <w:lang w:bidi="ar-SA"/>
        </w:rPr>
      </w:pPr>
      <w:r w:rsidRPr="00A32632">
        <w:rPr>
          <w:rFonts w:cs="Arial"/>
          <w:i/>
          <w:sz w:val="24"/>
          <w:szCs w:val="24"/>
          <w:lang w:bidi="ar-SA"/>
        </w:rPr>
        <w:t xml:space="preserve">Barcelona, </w:t>
      </w:r>
      <w:r w:rsidR="00270965">
        <w:rPr>
          <w:rFonts w:cs="Arial"/>
          <w:i/>
          <w:sz w:val="24"/>
          <w:szCs w:val="24"/>
          <w:lang w:bidi="ar-SA"/>
        </w:rPr>
        <w:t>15</w:t>
      </w:r>
      <w:r w:rsidR="002A4245" w:rsidRPr="00A32632">
        <w:rPr>
          <w:rFonts w:cs="Arial"/>
          <w:i/>
          <w:sz w:val="24"/>
          <w:szCs w:val="24"/>
          <w:lang w:bidi="ar-SA"/>
        </w:rPr>
        <w:t>.</w:t>
      </w:r>
      <w:r w:rsidR="0003504E" w:rsidRPr="00A32632">
        <w:rPr>
          <w:rFonts w:cs="Arial"/>
          <w:i/>
          <w:sz w:val="24"/>
          <w:szCs w:val="24"/>
          <w:lang w:bidi="ar-SA"/>
        </w:rPr>
        <w:t xml:space="preserve"> </w:t>
      </w:r>
      <w:r w:rsidR="006564B5" w:rsidRPr="00A32632">
        <w:rPr>
          <w:rFonts w:cs="Arial"/>
          <w:i/>
          <w:sz w:val="24"/>
          <w:szCs w:val="24"/>
          <w:lang w:bidi="ar-SA"/>
        </w:rPr>
        <w:t>März</w:t>
      </w:r>
      <w:r w:rsidRPr="00A32632">
        <w:rPr>
          <w:rFonts w:cs="Arial"/>
          <w:i/>
          <w:sz w:val="24"/>
          <w:szCs w:val="24"/>
          <w:lang w:bidi="ar-SA"/>
        </w:rPr>
        <w:t xml:space="preserve"> 20</w:t>
      </w:r>
      <w:r w:rsidR="009B5AE9" w:rsidRPr="00A32632">
        <w:rPr>
          <w:rFonts w:cs="Arial"/>
          <w:i/>
          <w:sz w:val="24"/>
          <w:szCs w:val="24"/>
          <w:lang w:bidi="ar-SA"/>
        </w:rPr>
        <w:t>2</w:t>
      </w:r>
      <w:r w:rsidR="00972CE4" w:rsidRPr="00A32632">
        <w:rPr>
          <w:rFonts w:cs="Arial"/>
          <w:i/>
          <w:sz w:val="24"/>
          <w:szCs w:val="24"/>
          <w:lang w:bidi="ar-SA"/>
        </w:rPr>
        <w:t>1</w:t>
      </w:r>
      <w:r w:rsidRPr="00A32632">
        <w:rPr>
          <w:rFonts w:cs="Arial"/>
          <w:sz w:val="24"/>
          <w:szCs w:val="24"/>
          <w:lang w:bidi="ar-SA"/>
        </w:rPr>
        <w:t xml:space="preserve">. </w:t>
      </w:r>
      <w:r w:rsidR="00A32632" w:rsidRPr="00A32632">
        <w:rPr>
          <w:rFonts w:cs="Arial"/>
          <w:sz w:val="24"/>
          <w:szCs w:val="24"/>
          <w:lang w:bidi="ar-SA"/>
        </w:rPr>
        <w:t xml:space="preserve">Die European Machine Vision </w:t>
      </w:r>
      <w:proofErr w:type="spellStart"/>
      <w:r w:rsidR="00A32632" w:rsidRPr="00A32632">
        <w:rPr>
          <w:rFonts w:cs="Arial"/>
          <w:sz w:val="24"/>
          <w:szCs w:val="24"/>
          <w:lang w:bidi="ar-SA"/>
        </w:rPr>
        <w:t>Association</w:t>
      </w:r>
      <w:proofErr w:type="spellEnd"/>
      <w:r w:rsidR="00A32632" w:rsidRPr="00A32632">
        <w:rPr>
          <w:rFonts w:cs="Arial"/>
          <w:sz w:val="24"/>
          <w:szCs w:val="24"/>
          <w:lang w:bidi="ar-SA"/>
        </w:rPr>
        <w:t xml:space="preserve"> (EMVA) gab heute </w:t>
      </w:r>
      <w:r w:rsidR="00A32632" w:rsidRPr="008C3B73">
        <w:rPr>
          <w:rFonts w:cs="Arial"/>
          <w:sz w:val="24"/>
          <w:szCs w:val="24"/>
          <w:lang w:bidi="ar-SA"/>
        </w:rPr>
        <w:t xml:space="preserve">bekannt, dass sie vom 10. bis 11. Juni 2021 eine Sonderausgabe der EMVA Business Conference 2021 im Online-Format ausrichten wird. </w:t>
      </w:r>
      <w:r w:rsidR="008C3B73" w:rsidRPr="008C3B73">
        <w:rPr>
          <w:rFonts w:cs="Arial"/>
          <w:sz w:val="24"/>
          <w:szCs w:val="24"/>
          <w:lang w:bidi="ar-SA"/>
        </w:rPr>
        <w:t xml:space="preserve">Die </w:t>
      </w:r>
      <w:r w:rsidR="00270965">
        <w:rPr>
          <w:rFonts w:cs="Arial"/>
          <w:sz w:val="24"/>
          <w:szCs w:val="24"/>
          <w:lang w:bidi="ar-SA"/>
        </w:rPr>
        <w:t>weltweit laufenden Impfprogramme</w:t>
      </w:r>
      <w:r w:rsidR="008C3B73" w:rsidRPr="008C3B73">
        <w:rPr>
          <w:rFonts w:cs="Arial"/>
          <w:sz w:val="24"/>
          <w:szCs w:val="24"/>
          <w:lang w:bidi="ar-SA"/>
        </w:rPr>
        <w:t xml:space="preserve"> </w:t>
      </w:r>
      <w:r w:rsidR="00270965">
        <w:rPr>
          <w:rFonts w:cs="Arial"/>
          <w:sz w:val="24"/>
          <w:szCs w:val="24"/>
          <w:lang w:bidi="ar-SA"/>
        </w:rPr>
        <w:t>lassen</w:t>
      </w:r>
      <w:r w:rsidR="008C3B73" w:rsidRPr="008C3B73">
        <w:rPr>
          <w:rFonts w:cs="Arial"/>
          <w:sz w:val="24"/>
          <w:szCs w:val="24"/>
          <w:lang w:bidi="ar-SA"/>
        </w:rPr>
        <w:t xml:space="preserve"> </w:t>
      </w:r>
      <w:r w:rsidR="00270965" w:rsidRPr="008C3B73">
        <w:rPr>
          <w:rFonts w:cs="Arial"/>
          <w:sz w:val="24"/>
          <w:szCs w:val="24"/>
          <w:lang w:bidi="ar-SA"/>
        </w:rPr>
        <w:t>in der Corona-Pandemie</w:t>
      </w:r>
      <w:r w:rsidR="00270965" w:rsidRPr="008C3B73">
        <w:rPr>
          <w:rFonts w:cs="Arial"/>
          <w:sz w:val="24"/>
          <w:szCs w:val="24"/>
          <w:lang w:bidi="ar-SA"/>
        </w:rPr>
        <w:t xml:space="preserve"> </w:t>
      </w:r>
      <w:r w:rsidR="008C3B73" w:rsidRPr="008C3B73">
        <w:rPr>
          <w:rFonts w:cs="Arial"/>
          <w:sz w:val="24"/>
          <w:szCs w:val="24"/>
          <w:lang w:bidi="ar-SA"/>
        </w:rPr>
        <w:t>zwar ein Licht am Ende des Tunnels</w:t>
      </w:r>
      <w:r w:rsidR="00270965">
        <w:rPr>
          <w:rFonts w:cs="Arial"/>
          <w:sz w:val="24"/>
          <w:szCs w:val="24"/>
          <w:lang w:bidi="ar-SA"/>
        </w:rPr>
        <w:t xml:space="preserve"> erkennen, d</w:t>
      </w:r>
      <w:r w:rsidR="008C3B73" w:rsidRPr="008C3B73">
        <w:rPr>
          <w:rFonts w:cs="Arial"/>
          <w:sz w:val="24"/>
          <w:szCs w:val="24"/>
          <w:lang w:bidi="ar-SA"/>
        </w:rPr>
        <w:t xml:space="preserve">ennoch bleiben physische Begegnungen vorerst </w:t>
      </w:r>
      <w:r w:rsidR="00270965">
        <w:rPr>
          <w:rFonts w:cs="Arial"/>
          <w:sz w:val="24"/>
          <w:szCs w:val="24"/>
          <w:lang w:bidi="ar-SA"/>
        </w:rPr>
        <w:t>limitiert</w:t>
      </w:r>
      <w:r w:rsidR="008C3B73" w:rsidRPr="008C3B73">
        <w:rPr>
          <w:rFonts w:cs="Arial"/>
          <w:sz w:val="24"/>
          <w:szCs w:val="24"/>
          <w:lang w:bidi="ar-SA"/>
        </w:rPr>
        <w:t xml:space="preserve"> und </w:t>
      </w:r>
      <w:r w:rsidR="00270965">
        <w:rPr>
          <w:rFonts w:cs="Arial"/>
          <w:sz w:val="24"/>
          <w:szCs w:val="24"/>
          <w:lang w:bidi="ar-SA"/>
        </w:rPr>
        <w:t xml:space="preserve">Einschränkungen </w:t>
      </w:r>
      <w:r w:rsidR="008C3B73" w:rsidRPr="008C3B73">
        <w:rPr>
          <w:rFonts w:cs="Arial"/>
          <w:sz w:val="24"/>
          <w:szCs w:val="24"/>
          <w:lang w:bidi="ar-SA"/>
        </w:rPr>
        <w:t xml:space="preserve">werden vermutlich auch noch einige Zeit bestehen bleiben. </w:t>
      </w:r>
      <w:r w:rsidR="00A32632" w:rsidRPr="008C3B73">
        <w:rPr>
          <w:rFonts w:cs="Arial"/>
          <w:sz w:val="24"/>
          <w:szCs w:val="24"/>
          <w:lang w:bidi="ar-SA"/>
        </w:rPr>
        <w:t xml:space="preserve">Aufgrund dieser Überlegungen </w:t>
      </w:r>
      <w:r w:rsidR="00765F6A" w:rsidRPr="008C3B73">
        <w:rPr>
          <w:rFonts w:cs="Arial"/>
          <w:sz w:val="24"/>
          <w:szCs w:val="24"/>
          <w:lang w:bidi="ar-SA"/>
        </w:rPr>
        <w:t>wird</w:t>
      </w:r>
      <w:r w:rsidR="00A32632" w:rsidRPr="008C3B73">
        <w:rPr>
          <w:rFonts w:cs="Arial"/>
          <w:sz w:val="24"/>
          <w:szCs w:val="24"/>
          <w:lang w:bidi="ar-SA"/>
        </w:rPr>
        <w:t xml:space="preserve"> die </w:t>
      </w:r>
      <w:r w:rsidR="00270965">
        <w:rPr>
          <w:rFonts w:cs="Arial"/>
          <w:sz w:val="24"/>
          <w:szCs w:val="24"/>
          <w:lang w:bidi="ar-SA"/>
        </w:rPr>
        <w:t>geplante Präsenzveranstaltung</w:t>
      </w:r>
      <w:r w:rsidR="00A32632" w:rsidRPr="008C3B73">
        <w:rPr>
          <w:rFonts w:cs="Arial"/>
          <w:sz w:val="24"/>
          <w:szCs w:val="24"/>
          <w:lang w:bidi="ar-SA"/>
        </w:rPr>
        <w:t xml:space="preserve"> in Sofia, Bulgarien, auf den 12-14 Mai 2022 verschoben.</w:t>
      </w:r>
    </w:p>
    <w:p w14:paraId="1092F18D" w14:textId="77777777" w:rsidR="00A32632" w:rsidRPr="008C3B73" w:rsidRDefault="00A32632" w:rsidP="00A32632">
      <w:pPr>
        <w:spacing w:line="360" w:lineRule="auto"/>
        <w:jc w:val="both"/>
        <w:rPr>
          <w:rFonts w:cs="Arial"/>
          <w:sz w:val="24"/>
          <w:szCs w:val="24"/>
          <w:lang w:bidi="ar-SA"/>
        </w:rPr>
      </w:pPr>
    </w:p>
    <w:p w14:paraId="7049631F" w14:textId="5A75AF08" w:rsidR="00A32632" w:rsidRPr="00A32632" w:rsidRDefault="00725417" w:rsidP="00A32632">
      <w:pPr>
        <w:spacing w:line="360" w:lineRule="auto"/>
        <w:jc w:val="both"/>
        <w:rPr>
          <w:rFonts w:cs="Arial"/>
          <w:sz w:val="24"/>
          <w:szCs w:val="24"/>
          <w:lang w:bidi="ar-SA"/>
        </w:rPr>
      </w:pPr>
      <w:r>
        <w:rPr>
          <w:rFonts w:cs="Arial"/>
          <w:sz w:val="24"/>
          <w:szCs w:val="24"/>
          <w:lang w:bidi="ar-SA"/>
        </w:rPr>
        <w:t xml:space="preserve">Interaktive Sessions in Kombination mit informativen Fachvorträgen bietet stattdessen am 10. </w:t>
      </w:r>
      <w:r w:rsidR="0000439B">
        <w:rPr>
          <w:rFonts w:cs="Arial"/>
          <w:sz w:val="24"/>
          <w:szCs w:val="24"/>
          <w:lang w:bidi="ar-SA"/>
        </w:rPr>
        <w:t>u.</w:t>
      </w:r>
      <w:r>
        <w:rPr>
          <w:rFonts w:cs="Arial"/>
          <w:sz w:val="24"/>
          <w:szCs w:val="24"/>
          <w:lang w:bidi="ar-SA"/>
        </w:rPr>
        <w:t xml:space="preserve"> 11. Juni 2021 die Busi</w:t>
      </w:r>
      <w:r w:rsidR="00A32632" w:rsidRPr="008C3B73">
        <w:rPr>
          <w:rFonts w:cs="Arial"/>
          <w:sz w:val="24"/>
          <w:szCs w:val="24"/>
          <w:lang w:bidi="ar-SA"/>
        </w:rPr>
        <w:t>ness Conference Special Edition 2021</w:t>
      </w:r>
      <w:r>
        <w:rPr>
          <w:rFonts w:cs="Arial"/>
          <w:sz w:val="24"/>
          <w:szCs w:val="24"/>
          <w:lang w:bidi="ar-SA"/>
        </w:rPr>
        <w:t xml:space="preserve"> im Online-Format.</w:t>
      </w:r>
      <w:r w:rsidR="00A32632" w:rsidRPr="008C3B73">
        <w:rPr>
          <w:rFonts w:cs="Arial"/>
          <w:sz w:val="24"/>
          <w:szCs w:val="24"/>
          <w:lang w:bidi="ar-SA"/>
        </w:rPr>
        <w:t xml:space="preserve"> </w:t>
      </w:r>
      <w:r>
        <w:rPr>
          <w:rFonts w:cs="Arial"/>
          <w:sz w:val="24"/>
          <w:szCs w:val="24"/>
          <w:lang w:bidi="ar-SA"/>
        </w:rPr>
        <w:t xml:space="preserve">Jeweils von 12 – 16 Uhr (MESZ) </w:t>
      </w:r>
      <w:r w:rsidR="0000439B">
        <w:rPr>
          <w:rFonts w:cs="Arial"/>
          <w:sz w:val="24"/>
          <w:szCs w:val="24"/>
          <w:lang w:bidi="ar-SA"/>
        </w:rPr>
        <w:t>wartet ein</w:t>
      </w:r>
      <w:r w:rsidR="00BD29D7">
        <w:rPr>
          <w:rFonts w:cs="Arial"/>
          <w:sz w:val="24"/>
          <w:szCs w:val="24"/>
          <w:lang w:bidi="ar-SA"/>
        </w:rPr>
        <w:t xml:space="preserve"> Programm </w:t>
      </w:r>
      <w:r w:rsidR="0000439B">
        <w:rPr>
          <w:rFonts w:cs="Arial"/>
          <w:sz w:val="24"/>
          <w:szCs w:val="24"/>
          <w:lang w:bidi="ar-SA"/>
        </w:rPr>
        <w:t>mit</w:t>
      </w:r>
      <w:r w:rsidR="00BD29D7">
        <w:rPr>
          <w:rFonts w:cs="Arial"/>
          <w:sz w:val="24"/>
          <w:szCs w:val="24"/>
          <w:lang w:bidi="ar-SA"/>
        </w:rPr>
        <w:t xml:space="preserve"> K</w:t>
      </w:r>
      <w:r w:rsidR="00BD29D7" w:rsidRPr="00623C46">
        <w:rPr>
          <w:rFonts w:cs="Arial"/>
          <w:sz w:val="24"/>
          <w:szCs w:val="24"/>
          <w:lang w:bidi="ar-SA"/>
        </w:rPr>
        <w:t xml:space="preserve">eynote, eingeladenen Vorträgen, </w:t>
      </w:r>
      <w:r w:rsidR="00BD29D7">
        <w:rPr>
          <w:rFonts w:cs="Arial"/>
          <w:sz w:val="24"/>
          <w:szCs w:val="24"/>
          <w:lang w:bidi="ar-SA"/>
        </w:rPr>
        <w:t xml:space="preserve">Kurzpräsentationen von Start-up-Firmen, </w:t>
      </w:r>
      <w:r w:rsidR="00BD29D7" w:rsidRPr="00623C46">
        <w:rPr>
          <w:rFonts w:cs="Arial"/>
          <w:sz w:val="24"/>
          <w:szCs w:val="24"/>
          <w:lang w:bidi="ar-SA"/>
        </w:rPr>
        <w:t>eine</w:t>
      </w:r>
      <w:r w:rsidR="00BD29D7">
        <w:rPr>
          <w:rFonts w:cs="Arial"/>
          <w:sz w:val="24"/>
          <w:szCs w:val="24"/>
          <w:lang w:bidi="ar-SA"/>
        </w:rPr>
        <w:t>r</w:t>
      </w:r>
      <w:r w:rsidR="00BD29D7" w:rsidRPr="00623C46">
        <w:rPr>
          <w:rFonts w:cs="Arial"/>
          <w:sz w:val="24"/>
          <w:szCs w:val="24"/>
          <w:lang w:bidi="ar-SA"/>
        </w:rPr>
        <w:t xml:space="preserve"> Podiumsdiskussion</w:t>
      </w:r>
      <w:r w:rsidR="00BD29D7">
        <w:rPr>
          <w:rFonts w:cs="Arial"/>
          <w:sz w:val="24"/>
          <w:szCs w:val="24"/>
          <w:lang w:bidi="ar-SA"/>
        </w:rPr>
        <w:t xml:space="preserve"> und</w:t>
      </w:r>
      <w:r w:rsidR="00BD29D7" w:rsidRPr="00623C46">
        <w:rPr>
          <w:rFonts w:cs="Arial"/>
          <w:sz w:val="24"/>
          <w:szCs w:val="24"/>
          <w:lang w:bidi="ar-SA"/>
        </w:rPr>
        <w:t xml:space="preserve"> ein</w:t>
      </w:r>
      <w:r w:rsidR="00BD29D7">
        <w:rPr>
          <w:rFonts w:cs="Arial"/>
          <w:sz w:val="24"/>
          <w:szCs w:val="24"/>
          <w:lang w:bidi="ar-SA"/>
        </w:rPr>
        <w:t>em</w:t>
      </w:r>
      <w:r w:rsidR="00BD29D7" w:rsidRPr="00623C46">
        <w:rPr>
          <w:rFonts w:cs="Arial"/>
          <w:sz w:val="24"/>
          <w:szCs w:val="24"/>
          <w:lang w:bidi="ar-SA"/>
        </w:rPr>
        <w:t xml:space="preserve"> Kamingespräch</w:t>
      </w:r>
      <w:r w:rsidR="00BD29D7">
        <w:rPr>
          <w:rFonts w:cs="Arial"/>
          <w:sz w:val="24"/>
          <w:szCs w:val="24"/>
          <w:lang w:bidi="ar-SA"/>
        </w:rPr>
        <w:t>.</w:t>
      </w:r>
      <w:r w:rsidR="00BD29D7" w:rsidRPr="008C3B73">
        <w:rPr>
          <w:rFonts w:cs="Arial"/>
          <w:sz w:val="24"/>
          <w:szCs w:val="24"/>
          <w:lang w:bidi="ar-SA"/>
        </w:rPr>
        <w:t xml:space="preserve"> </w:t>
      </w:r>
      <w:r w:rsidR="00BD29D7">
        <w:rPr>
          <w:rFonts w:cs="Arial"/>
          <w:sz w:val="24"/>
          <w:szCs w:val="24"/>
          <w:lang w:bidi="ar-SA"/>
        </w:rPr>
        <w:t xml:space="preserve">Neben </w:t>
      </w:r>
      <w:r w:rsidR="0000439B">
        <w:rPr>
          <w:rFonts w:cs="Arial"/>
          <w:sz w:val="24"/>
          <w:szCs w:val="24"/>
          <w:lang w:bidi="ar-SA"/>
        </w:rPr>
        <w:t xml:space="preserve">der </w:t>
      </w:r>
      <w:r w:rsidR="00A32632" w:rsidRPr="00623C46">
        <w:rPr>
          <w:rFonts w:cs="Arial"/>
          <w:sz w:val="24"/>
          <w:szCs w:val="24"/>
          <w:lang w:bidi="ar-SA"/>
        </w:rPr>
        <w:t>hochkarätige</w:t>
      </w:r>
      <w:r w:rsidR="00BD29D7">
        <w:rPr>
          <w:rFonts w:cs="Arial"/>
          <w:sz w:val="24"/>
          <w:szCs w:val="24"/>
          <w:lang w:bidi="ar-SA"/>
        </w:rPr>
        <w:t>n</w:t>
      </w:r>
      <w:r w:rsidR="00A32632" w:rsidRPr="00623C46">
        <w:rPr>
          <w:rFonts w:cs="Arial"/>
          <w:sz w:val="24"/>
          <w:szCs w:val="24"/>
          <w:lang w:bidi="ar-SA"/>
        </w:rPr>
        <w:t xml:space="preserve"> </w:t>
      </w:r>
      <w:r w:rsidR="00BD29D7">
        <w:rPr>
          <w:rFonts w:cs="Arial"/>
          <w:sz w:val="24"/>
          <w:szCs w:val="24"/>
          <w:lang w:bidi="ar-SA"/>
        </w:rPr>
        <w:t xml:space="preserve">nachmittäglichen </w:t>
      </w:r>
      <w:r w:rsidR="0000439B">
        <w:rPr>
          <w:rFonts w:cs="Arial"/>
          <w:sz w:val="24"/>
          <w:szCs w:val="24"/>
          <w:lang w:bidi="ar-SA"/>
        </w:rPr>
        <w:t>Vortragsreihe</w:t>
      </w:r>
      <w:r w:rsidR="00BD29D7">
        <w:rPr>
          <w:rFonts w:cs="Arial"/>
          <w:sz w:val="24"/>
          <w:szCs w:val="24"/>
          <w:lang w:bidi="ar-SA"/>
        </w:rPr>
        <w:t xml:space="preserve"> </w:t>
      </w:r>
      <w:r w:rsidR="0000439B">
        <w:rPr>
          <w:rFonts w:cs="Arial"/>
          <w:sz w:val="24"/>
          <w:szCs w:val="24"/>
          <w:lang w:bidi="ar-SA"/>
        </w:rPr>
        <w:t>sind die</w:t>
      </w:r>
      <w:r w:rsidR="00BD29D7">
        <w:rPr>
          <w:rFonts w:cs="Arial"/>
          <w:sz w:val="24"/>
          <w:szCs w:val="24"/>
          <w:lang w:bidi="ar-SA"/>
        </w:rPr>
        <w:t xml:space="preserve"> Teilnehmer wieder </w:t>
      </w:r>
      <w:r w:rsidR="0000439B">
        <w:rPr>
          <w:rFonts w:cs="Arial"/>
          <w:sz w:val="24"/>
          <w:szCs w:val="24"/>
          <w:lang w:bidi="ar-SA"/>
        </w:rPr>
        <w:t xml:space="preserve">zum Networking per </w:t>
      </w:r>
      <w:r w:rsidR="0000439B" w:rsidRPr="00623C46">
        <w:rPr>
          <w:rFonts w:cs="Arial"/>
          <w:sz w:val="24"/>
          <w:szCs w:val="24"/>
          <w:lang w:bidi="ar-SA"/>
        </w:rPr>
        <w:t>vor- und nachgelagerten individuellen Video-Meetings</w:t>
      </w:r>
      <w:r w:rsidR="0000439B">
        <w:rPr>
          <w:rFonts w:cs="Arial"/>
          <w:sz w:val="24"/>
          <w:szCs w:val="24"/>
          <w:lang w:bidi="ar-SA"/>
        </w:rPr>
        <w:t xml:space="preserve"> eingeladen.</w:t>
      </w:r>
      <w:r w:rsidR="00A32632" w:rsidRPr="00623C46">
        <w:rPr>
          <w:rFonts w:cs="Arial"/>
          <w:sz w:val="24"/>
          <w:szCs w:val="24"/>
          <w:lang w:bidi="ar-SA"/>
        </w:rPr>
        <w:t xml:space="preserve"> Die </w:t>
      </w:r>
      <w:r w:rsidR="00623C46" w:rsidRPr="00623C46">
        <w:rPr>
          <w:rFonts w:cs="Arial"/>
          <w:sz w:val="24"/>
          <w:szCs w:val="24"/>
          <w:lang w:bidi="ar-SA"/>
        </w:rPr>
        <w:t>Online-</w:t>
      </w:r>
      <w:r w:rsidR="00A32632" w:rsidRPr="00623C46">
        <w:rPr>
          <w:rFonts w:cs="Arial"/>
          <w:sz w:val="24"/>
          <w:szCs w:val="24"/>
          <w:lang w:bidi="ar-SA"/>
        </w:rPr>
        <w:t>Anmeldung für die EMVA Online</w:t>
      </w:r>
      <w:r w:rsidR="008C3B73" w:rsidRPr="00623C46">
        <w:rPr>
          <w:rFonts w:cs="Arial"/>
          <w:sz w:val="24"/>
          <w:szCs w:val="24"/>
          <w:lang w:bidi="ar-SA"/>
        </w:rPr>
        <w:t xml:space="preserve"> </w:t>
      </w:r>
      <w:r w:rsidR="00A32632" w:rsidRPr="00623C46">
        <w:rPr>
          <w:rFonts w:cs="Arial"/>
          <w:sz w:val="24"/>
          <w:szCs w:val="24"/>
          <w:lang w:bidi="ar-SA"/>
        </w:rPr>
        <w:t xml:space="preserve">Konferenz 2021 ist </w:t>
      </w:r>
      <w:r w:rsidR="00623C46" w:rsidRPr="00623C46">
        <w:rPr>
          <w:rFonts w:cs="Arial"/>
          <w:sz w:val="24"/>
          <w:szCs w:val="24"/>
          <w:lang w:bidi="ar-SA"/>
        </w:rPr>
        <w:t>bereits möglich</w:t>
      </w:r>
      <w:r w:rsidR="00A32632" w:rsidRPr="00623C46">
        <w:rPr>
          <w:rFonts w:cs="Arial"/>
          <w:sz w:val="24"/>
          <w:szCs w:val="24"/>
          <w:lang w:bidi="ar-SA"/>
        </w:rPr>
        <w:t xml:space="preserve">. </w:t>
      </w:r>
      <w:r w:rsidR="00623C46" w:rsidRPr="00623C46">
        <w:rPr>
          <w:rFonts w:cs="Arial"/>
          <w:sz w:val="24"/>
          <w:szCs w:val="24"/>
          <w:lang w:bidi="ar-SA"/>
        </w:rPr>
        <w:t>Weitere</w:t>
      </w:r>
      <w:r w:rsidR="00A32632" w:rsidRPr="00623C46">
        <w:rPr>
          <w:rFonts w:cs="Arial"/>
          <w:sz w:val="24"/>
          <w:szCs w:val="24"/>
          <w:lang w:bidi="ar-SA"/>
        </w:rPr>
        <w:t xml:space="preserve"> Informationen finden </w:t>
      </w:r>
      <w:r w:rsidR="00623C46" w:rsidRPr="00623C46">
        <w:rPr>
          <w:rFonts w:cs="Arial"/>
          <w:sz w:val="24"/>
          <w:szCs w:val="24"/>
          <w:lang w:bidi="ar-SA"/>
        </w:rPr>
        <w:t>sich</w:t>
      </w:r>
      <w:r w:rsidR="00A32632" w:rsidRPr="00623C46">
        <w:rPr>
          <w:rFonts w:cs="Arial"/>
          <w:sz w:val="24"/>
          <w:szCs w:val="24"/>
          <w:lang w:bidi="ar-SA"/>
        </w:rPr>
        <w:t xml:space="preserve"> </w:t>
      </w:r>
      <w:hyperlink r:id="rId12" w:history="1">
        <w:r w:rsidR="00A32632" w:rsidRPr="00623C46">
          <w:rPr>
            <w:rStyle w:val="Hyperlink"/>
            <w:rFonts w:cs="Arial"/>
            <w:sz w:val="24"/>
            <w:szCs w:val="24"/>
            <w:lang w:bidi="ar-SA"/>
          </w:rPr>
          <w:t>hier</w:t>
        </w:r>
      </w:hyperlink>
      <w:r w:rsidR="00A32632" w:rsidRPr="00623C46">
        <w:rPr>
          <w:rFonts w:cs="Arial"/>
          <w:sz w:val="24"/>
          <w:szCs w:val="24"/>
          <w:lang w:bidi="ar-SA"/>
        </w:rPr>
        <w:t>.</w:t>
      </w:r>
    </w:p>
    <w:p w14:paraId="4A6C7F3E" w14:textId="77777777" w:rsidR="00A32632" w:rsidRPr="00A32632" w:rsidRDefault="00A32632" w:rsidP="00A32632">
      <w:pPr>
        <w:spacing w:line="360" w:lineRule="auto"/>
        <w:jc w:val="both"/>
        <w:rPr>
          <w:rFonts w:cs="Arial"/>
          <w:sz w:val="24"/>
          <w:szCs w:val="24"/>
          <w:lang w:bidi="ar-SA"/>
        </w:rPr>
      </w:pPr>
    </w:p>
    <w:p w14:paraId="1B3E39E9" w14:textId="77777777" w:rsidR="00797818" w:rsidRDefault="00797818" w:rsidP="00972CE4">
      <w:pPr>
        <w:spacing w:line="360" w:lineRule="auto"/>
        <w:jc w:val="both"/>
        <w:rPr>
          <w:rFonts w:cs="Arial"/>
          <w:sz w:val="24"/>
          <w:szCs w:val="24"/>
          <w:highlight w:val="yellow"/>
          <w:lang w:bidi="ar-SA"/>
        </w:rPr>
      </w:pPr>
    </w:p>
    <w:p w14:paraId="09E4EDA0" w14:textId="77777777" w:rsidR="00194E85" w:rsidRPr="00797818" w:rsidRDefault="00194E85" w:rsidP="00972CE4">
      <w:pPr>
        <w:spacing w:line="360" w:lineRule="auto"/>
        <w:jc w:val="both"/>
        <w:rPr>
          <w:rFonts w:cs="Arial"/>
          <w:sz w:val="24"/>
          <w:szCs w:val="24"/>
          <w:highlight w:val="yellow"/>
          <w:lang w:bidi="ar-SA"/>
        </w:rPr>
      </w:pPr>
    </w:p>
    <w:p w14:paraId="1F894C97" w14:textId="57E7AB27" w:rsidR="00972CE4" w:rsidRPr="00623C46" w:rsidRDefault="00BE6C62" w:rsidP="00F054E3">
      <w:pPr>
        <w:shd w:val="clear" w:color="auto" w:fill="FFFFFF"/>
        <w:spacing w:line="276" w:lineRule="auto"/>
        <w:jc w:val="both"/>
        <w:rPr>
          <w:rFonts w:eastAsia="Arial" w:cs="Arial"/>
          <w:b/>
          <w:sz w:val="20"/>
          <w:szCs w:val="20"/>
          <w:lang w:bidi="ar-SA"/>
        </w:rPr>
      </w:pPr>
      <w:r w:rsidRPr="00623C46">
        <w:rPr>
          <w:rFonts w:eastAsia="Arial" w:cs="Arial"/>
          <w:b/>
          <w:sz w:val="20"/>
          <w:szCs w:val="20"/>
          <w:lang w:bidi="ar-SA"/>
        </w:rPr>
        <w:t>Über die</w:t>
      </w:r>
      <w:r w:rsidR="00972CE4" w:rsidRPr="00623C46">
        <w:rPr>
          <w:rFonts w:eastAsia="Arial" w:cs="Arial"/>
          <w:b/>
          <w:sz w:val="20"/>
          <w:szCs w:val="20"/>
          <w:lang w:bidi="ar-SA"/>
        </w:rPr>
        <w:t xml:space="preserve"> EMVA</w:t>
      </w:r>
    </w:p>
    <w:p w14:paraId="381CE063" w14:textId="77777777" w:rsidR="00F005D4" w:rsidRPr="00623C46" w:rsidRDefault="00F005D4" w:rsidP="00FB3DD8">
      <w:pPr>
        <w:shd w:val="clear" w:color="auto" w:fill="FFFFFF"/>
        <w:spacing w:line="276" w:lineRule="auto"/>
        <w:jc w:val="both"/>
        <w:rPr>
          <w:rFonts w:eastAsia="Arial" w:cs="Arial"/>
          <w:sz w:val="20"/>
          <w:szCs w:val="20"/>
          <w:lang w:bidi="ar-SA"/>
        </w:rPr>
      </w:pPr>
    </w:p>
    <w:p w14:paraId="2025215D" w14:textId="3195E0F3" w:rsidR="00BE6C62" w:rsidRPr="00623C46" w:rsidRDefault="00FB3DD8" w:rsidP="00BE6C62">
      <w:pPr>
        <w:shd w:val="clear" w:color="auto" w:fill="FFFFFF"/>
        <w:spacing w:line="276" w:lineRule="auto"/>
        <w:jc w:val="both"/>
        <w:rPr>
          <w:rFonts w:eastAsia="Arial" w:cs="Arial"/>
          <w:b/>
          <w:sz w:val="20"/>
          <w:szCs w:val="20"/>
          <w:lang w:bidi="ar-SA"/>
        </w:rPr>
      </w:pPr>
      <w:r w:rsidRPr="00623C46">
        <w:rPr>
          <w:rFonts w:eastAsia="Arial" w:cs="Arial"/>
          <w:sz w:val="20"/>
          <w:szCs w:val="20"/>
          <w:lang w:bidi="ar-SA"/>
        </w:rPr>
        <w:t xml:space="preserve">Die European Machine Vision </w:t>
      </w:r>
      <w:proofErr w:type="spellStart"/>
      <w:r w:rsidRPr="00623C46">
        <w:rPr>
          <w:rFonts w:eastAsia="Arial" w:cs="Arial"/>
          <w:sz w:val="20"/>
          <w:szCs w:val="20"/>
          <w:lang w:bidi="ar-SA"/>
        </w:rPr>
        <w:t>Association</w:t>
      </w:r>
      <w:proofErr w:type="spellEnd"/>
      <w:r w:rsidRPr="00623C46">
        <w:rPr>
          <w:rFonts w:eastAsia="Arial" w:cs="Arial"/>
          <w:sz w:val="20"/>
          <w:szCs w:val="20"/>
          <w:lang w:bidi="ar-SA"/>
        </w:rPr>
        <w:t xml:space="preserve"> (EMVA) ist ein gemeinnütziger und nicht-kommerzieller Verband, der die Bildverarbeitungsindustrie in Europa vertritt. </w:t>
      </w:r>
      <w:r w:rsidR="00F005D4" w:rsidRPr="00623C46">
        <w:rPr>
          <w:rFonts w:eastAsia="Arial" w:cs="Arial"/>
          <w:sz w:val="20"/>
          <w:szCs w:val="20"/>
          <w:lang w:bidi="ar-SA"/>
        </w:rPr>
        <w:t xml:space="preserve">Gegründet im Jahr 2003 um die Entwicklung und den Einsatz von Bildverarbeitungstechnologie in allen Bereichen zu fördern, vertritt die EMVA Mitglieder aus Europa, Nordamerika und Asien. Die EMVA ist offen für alle Arten von Organisationen, die sich mit den Bereichen Machine Vision, Computer Vision, Embedded Vision oder Bildgebungstechnologie befassen: Hersteller, System- und Maschinenbauer, Integratoren, Distributoren, Beratungsunternehmen, Forschungseinrichtungen und Hochschulen. Alle Mitglieder - als hundertprozentige Eigentümer des Verbandes - profitieren von der Vernetzung, Kooperation, Standardisierung und den zahlreichen und vielfältigen Verbandsaktivitäten. </w:t>
      </w:r>
      <w:r w:rsidR="00BE6C62" w:rsidRPr="00623C46">
        <w:rPr>
          <w:rFonts w:eastAsia="Arial" w:cs="Arial"/>
          <w:sz w:val="20"/>
          <w:szCs w:val="20"/>
          <w:lang w:bidi="ar-SA"/>
        </w:rPr>
        <w:t xml:space="preserve">Die EMVA </w:t>
      </w:r>
      <w:proofErr w:type="spellStart"/>
      <w:r w:rsidR="00F005D4" w:rsidRPr="00623C46">
        <w:rPr>
          <w:rFonts w:eastAsia="Arial" w:cs="Arial"/>
          <w:sz w:val="20"/>
          <w:szCs w:val="20"/>
          <w:lang w:bidi="ar-SA"/>
        </w:rPr>
        <w:t>hosted</w:t>
      </w:r>
      <w:proofErr w:type="spellEnd"/>
      <w:r w:rsidR="00F005D4" w:rsidRPr="00623C46">
        <w:rPr>
          <w:rFonts w:eastAsia="Arial" w:cs="Arial"/>
          <w:sz w:val="20"/>
          <w:szCs w:val="20"/>
          <w:lang w:bidi="ar-SA"/>
        </w:rPr>
        <w:t xml:space="preserve"> vier globale </w:t>
      </w:r>
      <w:r w:rsidR="00BE6C62" w:rsidRPr="00623C46">
        <w:rPr>
          <w:rFonts w:eastAsia="Arial" w:cs="Arial"/>
          <w:sz w:val="20"/>
          <w:szCs w:val="20"/>
          <w:lang w:bidi="ar-SA"/>
        </w:rPr>
        <w:t xml:space="preserve">Bildverarbeitungsstandards: Die beiden weit verbreiteten Standards </w:t>
      </w:r>
      <w:proofErr w:type="spellStart"/>
      <w:r w:rsidR="00BE6C62" w:rsidRPr="00623C46">
        <w:rPr>
          <w:rFonts w:eastAsia="Arial" w:cs="Arial"/>
          <w:sz w:val="20"/>
          <w:szCs w:val="20"/>
          <w:lang w:bidi="ar-SA"/>
        </w:rPr>
        <w:t>GenICam</w:t>
      </w:r>
      <w:proofErr w:type="spellEnd"/>
      <w:r w:rsidR="00BE6C62" w:rsidRPr="00623C46">
        <w:rPr>
          <w:rFonts w:eastAsia="Arial" w:cs="Arial"/>
          <w:sz w:val="20"/>
          <w:szCs w:val="20"/>
          <w:lang w:bidi="ar-SA"/>
        </w:rPr>
        <w:t xml:space="preserve"> und EMVA 1288 sowie die beiden Standardisierungsinitiativen Open </w:t>
      </w:r>
      <w:proofErr w:type="spellStart"/>
      <w:r w:rsidR="00BE6C62" w:rsidRPr="00623C46">
        <w:rPr>
          <w:rFonts w:eastAsia="Arial" w:cs="Arial"/>
          <w:sz w:val="20"/>
          <w:szCs w:val="20"/>
          <w:lang w:bidi="ar-SA"/>
        </w:rPr>
        <w:t>Optics</w:t>
      </w:r>
      <w:proofErr w:type="spellEnd"/>
      <w:r w:rsidR="00BE6C62" w:rsidRPr="00623C46">
        <w:rPr>
          <w:rFonts w:eastAsia="Arial" w:cs="Arial"/>
          <w:sz w:val="20"/>
          <w:szCs w:val="20"/>
          <w:lang w:bidi="ar-SA"/>
        </w:rPr>
        <w:t xml:space="preserve"> </w:t>
      </w:r>
      <w:proofErr w:type="spellStart"/>
      <w:r w:rsidR="00BE6C62" w:rsidRPr="00623C46">
        <w:rPr>
          <w:rFonts w:eastAsia="Arial" w:cs="Arial"/>
          <w:sz w:val="20"/>
          <w:szCs w:val="20"/>
          <w:lang w:bidi="ar-SA"/>
        </w:rPr>
        <w:t>Camera</w:t>
      </w:r>
      <w:proofErr w:type="spellEnd"/>
      <w:r w:rsidR="00BE6C62" w:rsidRPr="00623C46">
        <w:rPr>
          <w:rFonts w:eastAsia="Arial" w:cs="Arial"/>
          <w:sz w:val="20"/>
          <w:szCs w:val="20"/>
          <w:lang w:bidi="ar-SA"/>
        </w:rPr>
        <w:t xml:space="preserve"> Interface (OOCI) und Embedded Vision Interface Standard (</w:t>
      </w:r>
      <w:proofErr w:type="spellStart"/>
      <w:r w:rsidR="00BE6C62" w:rsidRPr="00623C46">
        <w:rPr>
          <w:rFonts w:eastAsia="Arial" w:cs="Arial"/>
          <w:sz w:val="20"/>
          <w:szCs w:val="20"/>
          <w:lang w:bidi="ar-SA"/>
        </w:rPr>
        <w:t>emVision</w:t>
      </w:r>
      <w:proofErr w:type="spellEnd"/>
      <w:r w:rsidR="00BE6C62" w:rsidRPr="00623C46">
        <w:rPr>
          <w:rFonts w:eastAsia="Arial" w:cs="Arial"/>
          <w:sz w:val="20"/>
          <w:szCs w:val="20"/>
          <w:lang w:bidi="ar-SA"/>
        </w:rPr>
        <w:t>).</w:t>
      </w:r>
    </w:p>
    <w:p w14:paraId="6F90E57C" w14:textId="24C0BA30" w:rsidR="00F054E3" w:rsidRPr="000A3ED8" w:rsidRDefault="00C83FA8" w:rsidP="00972CE4">
      <w:pPr>
        <w:shd w:val="clear" w:color="auto" w:fill="FFFFFF"/>
        <w:spacing w:after="240" w:line="276" w:lineRule="auto"/>
        <w:jc w:val="both"/>
        <w:rPr>
          <w:rFonts w:eastAsia="Arial" w:cs="Arial"/>
          <w:b/>
          <w:lang w:val="en" w:bidi="ar-SA"/>
        </w:rPr>
      </w:pPr>
      <w:hyperlink r:id="rId13">
        <w:r w:rsidR="00972CE4" w:rsidRPr="00623C46">
          <w:rPr>
            <w:rFonts w:eastAsia="Arial" w:cs="Arial"/>
            <w:sz w:val="20"/>
            <w:szCs w:val="20"/>
            <w:lang w:val="en" w:bidi="ar-SA"/>
          </w:rPr>
          <w:t>www.emva.org</w:t>
        </w:r>
      </w:hyperlink>
    </w:p>
    <w:sectPr w:rsidR="00F054E3" w:rsidRPr="000A3ED8" w:rsidSect="00020882">
      <w:headerReference w:type="even" r:id="rId14"/>
      <w:headerReference w:type="default" r:id="rId15"/>
      <w:headerReference w:type="first" r:id="rId16"/>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BE894" w14:textId="77777777" w:rsidR="00C83FA8" w:rsidRDefault="00C83FA8">
      <w:r>
        <w:separator/>
      </w:r>
    </w:p>
  </w:endnote>
  <w:endnote w:type="continuationSeparator" w:id="0">
    <w:p w14:paraId="17BE3842" w14:textId="77777777" w:rsidR="00C83FA8" w:rsidRDefault="00C83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270965" w14:paraId="62043F57" w14:textId="77777777">
      <w:tc>
        <w:tcPr>
          <w:tcW w:w="3213" w:type="dxa"/>
          <w:shd w:val="clear" w:color="auto" w:fill="auto"/>
        </w:tcPr>
        <w:p w14:paraId="5921B1AF" w14:textId="77777777" w:rsidR="00D25842" w:rsidRDefault="000D2E28">
          <w:pPr>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0FAE26" w14:textId="77777777" w:rsidR="00C83FA8" w:rsidRDefault="00C83FA8">
      <w:r>
        <w:separator/>
      </w:r>
    </w:p>
  </w:footnote>
  <w:footnote w:type="continuationSeparator" w:id="0">
    <w:p w14:paraId="611BAAAE" w14:textId="77777777" w:rsidR="00C83FA8" w:rsidRDefault="00C83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42C47" w14:textId="322682DA" w:rsidR="00E70C56" w:rsidRDefault="00E70C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46FC4" w14:textId="0A76A1BE" w:rsidR="00370175" w:rsidRDefault="00370175">
    <w:pPr>
      <w:pStyle w:val="Kopfzeile"/>
    </w:pPr>
  </w:p>
  <w:p w14:paraId="0AF06588" w14:textId="77777777" w:rsidR="00020882" w:rsidRDefault="0002088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B04B6" w14:textId="0AE5EFA0" w:rsidR="00D25842" w:rsidRDefault="00A32632">
    <w:pPr>
      <w:pStyle w:val="Kopfzeile"/>
    </w:pPr>
    <w:r>
      <w:rPr>
        <w:noProof/>
        <w:lang w:bidi="ar-SA"/>
      </w:rPr>
      <w:drawing>
        <wp:anchor distT="0" distB="0" distL="114300" distR="114300" simplePos="0" relativeHeight="251673088" behindDoc="0" locked="0" layoutInCell="1" allowOverlap="1" wp14:anchorId="40C12501" wp14:editId="7F436A63">
          <wp:simplePos x="0" y="0"/>
          <wp:positionH relativeFrom="column">
            <wp:posOffset>48953</wp:posOffset>
          </wp:positionH>
          <wp:positionV relativeFrom="paragraph">
            <wp:posOffset>-671195</wp:posOffset>
          </wp:positionV>
          <wp:extent cx="1444625" cy="1383665"/>
          <wp:effectExtent l="0" t="0" r="3175" b="698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4625" cy="1383665"/>
                  </a:xfrm>
                  <a:prstGeom prst="rect">
                    <a:avLst/>
                  </a:prstGeom>
                  <a:noFill/>
                </pic:spPr>
              </pic:pic>
            </a:graphicData>
          </a:graphic>
          <wp14:sizeRelH relativeFrom="page">
            <wp14:pctWidth>0</wp14:pctWidth>
          </wp14:sizeRelH>
          <wp14:sizeRelV relativeFrom="page">
            <wp14:pctHeight>0</wp14:pctHeight>
          </wp14:sizeRelV>
        </wp:anchor>
      </w:drawing>
    </w:r>
    <w:r w:rsidR="0046706B">
      <w:rPr>
        <w:noProof/>
        <w:lang w:bidi="ar-SA"/>
      </w:rPr>
      <mc:AlternateContent>
        <mc:Choice Requires="wps">
          <w:drawing>
            <wp:anchor distT="0" distB="0" distL="114300" distR="114300" simplePos="0" relativeHeight="251657728" behindDoc="0" locked="0" layoutInCell="1" allowOverlap="1" wp14:anchorId="4C48B027" wp14:editId="68F7AB4F">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F0E77"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" path="m,l21600,em,21600r21600,e">
              <v:stroke joinstyle="miter"/>
              <v:path o:connecttype="custom" o:connectlocs="0,0;635000,0;0,635000;635000,635000" o:connectangles="0,0,0,0"/>
              <o:lock v:ext="edit" selection="t"/>
            </v:shape>
          </w:pict>
        </mc:Fallback>
      </mc:AlternateContent>
    </w:r>
    <w:r w:rsidR="000D2E28">
      <w:rPr>
        <w:noProof/>
        <w:lang w:bidi="ar-SA"/>
      </w:rPr>
      <w:drawing>
        <wp:anchor distT="0" distB="0" distL="114300" distR="114300" simplePos="0" relativeHeight="251655680" behindDoc="0" locked="0" layoutInCell="1" allowOverlap="1" wp14:anchorId="1B9AA3A8" wp14:editId="2233D861">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2"/>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BB935" w14:textId="7F4574B0" w:rsidR="00235844" w:rsidRDefault="0023584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D4AF2" w14:textId="269A7F7F"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1174F" w14:textId="0427A083" w:rsidR="00235844" w:rsidRDefault="002358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4833C1"/>
    <w:multiLevelType w:val="hybridMultilevel"/>
    <w:tmpl w:val="B29EC598"/>
    <w:lvl w:ilvl="0" w:tplc="074A0546">
      <w:numFmt w:val="bullet"/>
      <w:lvlText w:val="•"/>
      <w:lvlJc w:val="left"/>
      <w:pPr>
        <w:ind w:left="1416" w:hanging="708"/>
      </w:pPr>
      <w:rPr>
        <w:rFonts w:ascii="Arial" w:eastAsia="Times New Roman"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3D552560"/>
    <w:multiLevelType w:val="hybridMultilevel"/>
    <w:tmpl w:val="E16A56E4"/>
    <w:lvl w:ilvl="0" w:tplc="04070001">
      <w:start w:val="1"/>
      <w:numFmt w:val="bullet"/>
      <w:lvlText w:val=""/>
      <w:lvlJc w:val="left"/>
      <w:pPr>
        <w:ind w:left="1428" w:hanging="360"/>
      </w:pPr>
      <w:rPr>
        <w:rFonts w:ascii="Symbol" w:hAnsi="Symbol" w:hint="default"/>
      </w:rPr>
    </w:lvl>
    <w:lvl w:ilvl="1" w:tplc="7A580D28">
      <w:numFmt w:val="bullet"/>
      <w:lvlText w:val="•"/>
      <w:lvlJc w:val="left"/>
      <w:pPr>
        <w:ind w:left="2148" w:hanging="360"/>
      </w:pPr>
      <w:rPr>
        <w:rFonts w:ascii="Arial" w:eastAsia="Times New Roman" w:hAnsi="Arial" w:cs="Arial"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0394B"/>
    <w:rsid w:val="0000439B"/>
    <w:rsid w:val="0002010F"/>
    <w:rsid w:val="00020882"/>
    <w:rsid w:val="00027E07"/>
    <w:rsid w:val="0003504E"/>
    <w:rsid w:val="00040EC8"/>
    <w:rsid w:val="0008469A"/>
    <w:rsid w:val="00097857"/>
    <w:rsid w:val="000A3ED8"/>
    <w:rsid w:val="000B0557"/>
    <w:rsid w:val="000B5222"/>
    <w:rsid w:val="000D2E28"/>
    <w:rsid w:val="000D4388"/>
    <w:rsid w:val="001011BF"/>
    <w:rsid w:val="00104B56"/>
    <w:rsid w:val="0011176A"/>
    <w:rsid w:val="00122522"/>
    <w:rsid w:val="00131F0B"/>
    <w:rsid w:val="00137142"/>
    <w:rsid w:val="00157689"/>
    <w:rsid w:val="0018012B"/>
    <w:rsid w:val="001862B0"/>
    <w:rsid w:val="0018716B"/>
    <w:rsid w:val="00194E85"/>
    <w:rsid w:val="00195E46"/>
    <w:rsid w:val="001C7852"/>
    <w:rsid w:val="001E0DC6"/>
    <w:rsid w:val="00235844"/>
    <w:rsid w:val="00246921"/>
    <w:rsid w:val="002571DC"/>
    <w:rsid w:val="00263B07"/>
    <w:rsid w:val="00270965"/>
    <w:rsid w:val="00270DB4"/>
    <w:rsid w:val="00285F9E"/>
    <w:rsid w:val="00297AFA"/>
    <w:rsid w:val="002A4245"/>
    <w:rsid w:val="002C5345"/>
    <w:rsid w:val="002C5BF9"/>
    <w:rsid w:val="002D4EEF"/>
    <w:rsid w:val="002D539F"/>
    <w:rsid w:val="00300149"/>
    <w:rsid w:val="00350121"/>
    <w:rsid w:val="0035346A"/>
    <w:rsid w:val="00370175"/>
    <w:rsid w:val="003732FF"/>
    <w:rsid w:val="003C0F64"/>
    <w:rsid w:val="003D62D4"/>
    <w:rsid w:val="003E7466"/>
    <w:rsid w:val="003F317F"/>
    <w:rsid w:val="003F5019"/>
    <w:rsid w:val="004113DC"/>
    <w:rsid w:val="0041457B"/>
    <w:rsid w:val="00430D36"/>
    <w:rsid w:val="0044246A"/>
    <w:rsid w:val="00456D08"/>
    <w:rsid w:val="0046706B"/>
    <w:rsid w:val="00476538"/>
    <w:rsid w:val="00483EF7"/>
    <w:rsid w:val="00490522"/>
    <w:rsid w:val="004B1919"/>
    <w:rsid w:val="004B289A"/>
    <w:rsid w:val="004B3761"/>
    <w:rsid w:val="004B674E"/>
    <w:rsid w:val="004C6D3F"/>
    <w:rsid w:val="00516E2D"/>
    <w:rsid w:val="005215E9"/>
    <w:rsid w:val="00563098"/>
    <w:rsid w:val="00567DC5"/>
    <w:rsid w:val="00582084"/>
    <w:rsid w:val="00585632"/>
    <w:rsid w:val="005C7170"/>
    <w:rsid w:val="005E6718"/>
    <w:rsid w:val="00613730"/>
    <w:rsid w:val="00623C46"/>
    <w:rsid w:val="00624AC1"/>
    <w:rsid w:val="0065587A"/>
    <w:rsid w:val="006564B5"/>
    <w:rsid w:val="00661B07"/>
    <w:rsid w:val="00681595"/>
    <w:rsid w:val="00687C4D"/>
    <w:rsid w:val="006944D5"/>
    <w:rsid w:val="006972F9"/>
    <w:rsid w:val="006B1487"/>
    <w:rsid w:val="006B3FC9"/>
    <w:rsid w:val="006C0753"/>
    <w:rsid w:val="006C67E0"/>
    <w:rsid w:val="006E46A0"/>
    <w:rsid w:val="006F11BA"/>
    <w:rsid w:val="006F2761"/>
    <w:rsid w:val="00724AD0"/>
    <w:rsid w:val="00725417"/>
    <w:rsid w:val="0073164B"/>
    <w:rsid w:val="00734C62"/>
    <w:rsid w:val="00736404"/>
    <w:rsid w:val="00765F6A"/>
    <w:rsid w:val="007752AE"/>
    <w:rsid w:val="0078314A"/>
    <w:rsid w:val="0078567D"/>
    <w:rsid w:val="00797818"/>
    <w:rsid w:val="007A7F0D"/>
    <w:rsid w:val="007D3B8A"/>
    <w:rsid w:val="00800F06"/>
    <w:rsid w:val="00807742"/>
    <w:rsid w:val="00821F1F"/>
    <w:rsid w:val="008239D9"/>
    <w:rsid w:val="00840D17"/>
    <w:rsid w:val="008569A3"/>
    <w:rsid w:val="00880DFD"/>
    <w:rsid w:val="008945C8"/>
    <w:rsid w:val="0089707E"/>
    <w:rsid w:val="008B6CA6"/>
    <w:rsid w:val="008C3B73"/>
    <w:rsid w:val="008E4228"/>
    <w:rsid w:val="008F3A04"/>
    <w:rsid w:val="009050EE"/>
    <w:rsid w:val="00956D18"/>
    <w:rsid w:val="00972CE4"/>
    <w:rsid w:val="00974608"/>
    <w:rsid w:val="00993748"/>
    <w:rsid w:val="009937EC"/>
    <w:rsid w:val="009B3461"/>
    <w:rsid w:val="009B5AE9"/>
    <w:rsid w:val="00A032DA"/>
    <w:rsid w:val="00A1487D"/>
    <w:rsid w:val="00A32632"/>
    <w:rsid w:val="00A36948"/>
    <w:rsid w:val="00A5511D"/>
    <w:rsid w:val="00AC5BE7"/>
    <w:rsid w:val="00AE2053"/>
    <w:rsid w:val="00AE4B1B"/>
    <w:rsid w:val="00B15ECF"/>
    <w:rsid w:val="00B2282E"/>
    <w:rsid w:val="00B70A45"/>
    <w:rsid w:val="00BD29D7"/>
    <w:rsid w:val="00BE613F"/>
    <w:rsid w:val="00BE6C62"/>
    <w:rsid w:val="00C027D6"/>
    <w:rsid w:val="00C12780"/>
    <w:rsid w:val="00C30ABA"/>
    <w:rsid w:val="00C34219"/>
    <w:rsid w:val="00C3708B"/>
    <w:rsid w:val="00C52A64"/>
    <w:rsid w:val="00C6183F"/>
    <w:rsid w:val="00C83FA8"/>
    <w:rsid w:val="00C97BB2"/>
    <w:rsid w:val="00CB1428"/>
    <w:rsid w:val="00CB19C5"/>
    <w:rsid w:val="00CB1EAE"/>
    <w:rsid w:val="00CB2405"/>
    <w:rsid w:val="00CD3BD5"/>
    <w:rsid w:val="00CD4188"/>
    <w:rsid w:val="00CF2A23"/>
    <w:rsid w:val="00CF64F9"/>
    <w:rsid w:val="00D07F3E"/>
    <w:rsid w:val="00D240E8"/>
    <w:rsid w:val="00D25842"/>
    <w:rsid w:val="00D304D9"/>
    <w:rsid w:val="00D330EA"/>
    <w:rsid w:val="00D42569"/>
    <w:rsid w:val="00D459EB"/>
    <w:rsid w:val="00D672C5"/>
    <w:rsid w:val="00D747BE"/>
    <w:rsid w:val="00D74BB6"/>
    <w:rsid w:val="00DA6101"/>
    <w:rsid w:val="00DA6281"/>
    <w:rsid w:val="00DC1B20"/>
    <w:rsid w:val="00DC4A7D"/>
    <w:rsid w:val="00DD327F"/>
    <w:rsid w:val="00DE2917"/>
    <w:rsid w:val="00E347E2"/>
    <w:rsid w:val="00E37367"/>
    <w:rsid w:val="00E42A01"/>
    <w:rsid w:val="00E70C56"/>
    <w:rsid w:val="00E83EDB"/>
    <w:rsid w:val="00E91901"/>
    <w:rsid w:val="00EC3B55"/>
    <w:rsid w:val="00EC68EB"/>
    <w:rsid w:val="00ED003E"/>
    <w:rsid w:val="00F005D4"/>
    <w:rsid w:val="00F054E3"/>
    <w:rsid w:val="00F13D82"/>
    <w:rsid w:val="00F22ECB"/>
    <w:rsid w:val="00F25E51"/>
    <w:rsid w:val="00F4349E"/>
    <w:rsid w:val="00F464DB"/>
    <w:rsid w:val="00F63225"/>
    <w:rsid w:val="00F63CB6"/>
    <w:rsid w:val="00F95914"/>
    <w:rsid w:val="00FB3DD8"/>
    <w:rsid w:val="00FC40A2"/>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15:docId w15:val="{5A838F5B-8D59-4473-948B-3CF8BE2AB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mva.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c-2021-virtual.emva.b2match.i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AAE32-EAEB-4492-B6B7-3F889456C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2358</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2013-01-18T14:56:00Z</cp:lastPrinted>
  <dcterms:created xsi:type="dcterms:W3CDTF">2021-03-15T15:01:00Z</dcterms:created>
  <dcterms:modified xsi:type="dcterms:W3CDTF">2021-03-15T15:37:00Z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