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364" w:rsidRDefault="00000276">
      <w:pPr>
        <w:jc w:val="right"/>
      </w:pPr>
      <w:r>
        <w:rPr>
          <w:noProof/>
          <w:lang w:bidi="ar-SA"/>
        </w:rPr>
        <w:drawing>
          <wp:inline distT="0" distB="3175" distL="0" distR="0">
            <wp:extent cx="2137410" cy="1235075"/>
            <wp:effectExtent l="0" t="0" r="0" b="0"/>
            <wp:docPr id="3" name="Grafik 1" descr="C:\Users\User\Documents\Eigene Dateien\Meine Artikel\EMVA\EMVA-Logo\emva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User\Documents\Eigene Dateien\Meine Artikel\EMVA\EMVA-Logo\emva_logo.tif"/>
                    <pic:cNvPicPr>
                      <a:picLocks noChangeAspect="1" noChangeArrowheads="1"/>
                    </pic:cNvPicPr>
                  </pic:nvPicPr>
                  <pic:blipFill>
                    <a:blip r:embed="rId8"/>
                    <a:stretch>
                      <a:fillRect/>
                    </a:stretch>
                  </pic:blipFill>
                  <pic:spPr bwMode="auto">
                    <a:xfrm>
                      <a:off x="0" y="0"/>
                      <a:ext cx="2137410" cy="1235075"/>
                    </a:xfrm>
                    <a:prstGeom prst="rect">
                      <a:avLst/>
                    </a:prstGeom>
                  </pic:spPr>
                </pic:pic>
              </a:graphicData>
            </a:graphic>
          </wp:inline>
        </w:drawing>
      </w:r>
      <w:r>
        <w:rPr>
          <w:noProof/>
          <w:lang w:bidi="ar-SA"/>
        </w:rPr>
        <mc:AlternateContent>
          <mc:Choice Requires="wps">
            <w:drawing>
              <wp:anchor distT="0" distB="0" distL="114300" distR="114300" simplePos="0" relativeHeight="2" behindDoc="0" locked="0" layoutInCell="1" allowOverlap="1" wp14:anchorId="64449721">
                <wp:simplePos x="0" y="0"/>
                <wp:positionH relativeFrom="column">
                  <wp:posOffset>-128270</wp:posOffset>
                </wp:positionH>
                <wp:positionV relativeFrom="paragraph">
                  <wp:posOffset>52705</wp:posOffset>
                </wp:positionV>
                <wp:extent cx="3277870" cy="1181735"/>
                <wp:effectExtent l="0" t="0" r="0" b="0"/>
                <wp:wrapNone/>
                <wp:docPr id="1" name="Textfeld 2"/>
                <wp:cNvGraphicFramePr/>
                <a:graphic xmlns:a="http://schemas.openxmlformats.org/drawingml/2006/main">
                  <a:graphicData uri="http://schemas.microsoft.com/office/word/2010/wordprocessingShape">
                    <wps:wsp>
                      <wps:cNvSpPr/>
                      <wps:spPr>
                        <a:xfrm>
                          <a:off x="0" y="0"/>
                          <a:ext cx="3277080" cy="1181160"/>
                        </a:xfrm>
                        <a:prstGeom prst="rect">
                          <a:avLst/>
                        </a:prstGeom>
                        <a:noFill/>
                        <a:ln w="9360">
                          <a:noFill/>
                        </a:ln>
                      </wps:spPr>
                      <wps:style>
                        <a:lnRef idx="0">
                          <a:scrgbClr r="0" g="0" b="0"/>
                        </a:lnRef>
                        <a:fillRef idx="0">
                          <a:scrgbClr r="0" g="0" b="0"/>
                        </a:fillRef>
                        <a:effectRef idx="0">
                          <a:scrgbClr r="0" g="0" b="0"/>
                        </a:effectRef>
                        <a:fontRef idx="minor"/>
                      </wps:style>
                      <wps:txbx>
                        <w:txbxContent>
                          <w:p w:rsidR="004F3364" w:rsidRDefault="00000276">
                            <w:pPr>
                              <w:pStyle w:val="Rahmeninhalt"/>
                              <w:spacing w:line="360" w:lineRule="auto"/>
                              <w:rPr>
                                <w:b/>
                                <w:sz w:val="36"/>
                                <w:szCs w:val="36"/>
                                <w:lang w:val="en-US"/>
                              </w:rPr>
                            </w:pPr>
                            <w:r>
                              <w:rPr>
                                <w:b/>
                                <w:sz w:val="36"/>
                                <w:szCs w:val="36"/>
                                <w:lang w:val="en-US"/>
                              </w:rPr>
                              <w:t xml:space="preserve">EMVA Press </w:t>
                            </w:r>
                            <w:r w:rsidR="00975B7A">
                              <w:rPr>
                                <w:b/>
                                <w:sz w:val="36"/>
                                <w:szCs w:val="36"/>
                                <w:lang w:val="en-US"/>
                              </w:rPr>
                              <w:t>Briefing</w:t>
                            </w:r>
                            <w:r>
                              <w:rPr>
                                <w:b/>
                                <w:sz w:val="36"/>
                                <w:szCs w:val="36"/>
                                <w:lang w:val="en-US"/>
                              </w:rPr>
                              <w:t xml:space="preserve"> </w:t>
                            </w:r>
                          </w:p>
                          <w:p w:rsidR="004F3364" w:rsidRDefault="00000276">
                            <w:pPr>
                              <w:pStyle w:val="Rahmeninhalt"/>
                              <w:spacing w:line="360" w:lineRule="auto"/>
                              <w:rPr>
                                <w:b/>
                                <w:sz w:val="32"/>
                                <w:szCs w:val="32"/>
                                <w:lang w:val="en-US"/>
                              </w:rPr>
                            </w:pPr>
                            <w:r>
                              <w:rPr>
                                <w:b/>
                                <w:sz w:val="32"/>
                                <w:szCs w:val="32"/>
                                <w:lang w:val="en-US"/>
                              </w:rPr>
                              <w:t>VISION 201</w:t>
                            </w:r>
                            <w:r w:rsidR="006563F5">
                              <w:rPr>
                                <w:b/>
                                <w:sz w:val="32"/>
                                <w:szCs w:val="32"/>
                                <w:lang w:val="en-US"/>
                              </w:rPr>
                              <w:t>8</w:t>
                            </w:r>
                          </w:p>
                          <w:p w:rsidR="004F3364" w:rsidRDefault="00000276">
                            <w:pPr>
                              <w:pStyle w:val="Rahmeninhalt"/>
                              <w:spacing w:line="360" w:lineRule="auto"/>
                              <w:rPr>
                                <w:b/>
                                <w:sz w:val="32"/>
                                <w:szCs w:val="32"/>
                                <w:lang w:val="en-US"/>
                              </w:rPr>
                            </w:pPr>
                            <w:proofErr w:type="gramStart"/>
                            <w:r>
                              <w:rPr>
                                <w:b/>
                                <w:sz w:val="32"/>
                                <w:szCs w:val="32"/>
                                <w:lang w:val="en-US"/>
                              </w:rPr>
                              <w:t>on</w:t>
                            </w:r>
                            <w:proofErr w:type="gramEnd"/>
                            <w:r>
                              <w:rPr>
                                <w:b/>
                                <w:sz w:val="32"/>
                                <w:szCs w:val="32"/>
                                <w:lang w:val="en-US"/>
                              </w:rPr>
                              <w:t xml:space="preserve"> 0</w:t>
                            </w:r>
                            <w:r w:rsidR="006563F5">
                              <w:rPr>
                                <w:b/>
                                <w:sz w:val="32"/>
                                <w:szCs w:val="32"/>
                                <w:lang w:val="en-US"/>
                              </w:rPr>
                              <w:t>6</w:t>
                            </w:r>
                            <w:r>
                              <w:rPr>
                                <w:b/>
                                <w:sz w:val="32"/>
                                <w:szCs w:val="32"/>
                                <w:lang w:val="en-US"/>
                              </w:rPr>
                              <w:t xml:space="preserve"> November 201</w:t>
                            </w:r>
                            <w:r w:rsidR="006563F5">
                              <w:rPr>
                                <w:b/>
                                <w:sz w:val="32"/>
                                <w:szCs w:val="32"/>
                                <w:lang w:val="en-US"/>
                              </w:rPr>
                              <w:t>8</w:t>
                            </w:r>
                            <w:r>
                              <w:rPr>
                                <w:b/>
                                <w:sz w:val="32"/>
                                <w:szCs w:val="32"/>
                                <w:lang w:val="en-US"/>
                              </w:rPr>
                              <w:t xml:space="preserve"> </w:t>
                            </w:r>
                          </w:p>
                          <w:p w:rsidR="004F3364" w:rsidRPr="005E10CB" w:rsidRDefault="004F3364">
                            <w:pPr>
                              <w:pStyle w:val="Rahmeninhalt"/>
                              <w:spacing w:line="360" w:lineRule="auto"/>
                              <w:rPr>
                                <w:lang w:val="en-US"/>
                              </w:rPr>
                            </w:pPr>
                          </w:p>
                        </w:txbxContent>
                      </wps:txbx>
                      <wps:bodyPr>
                        <a:noAutofit/>
                      </wps:bodyPr>
                    </wps:wsp>
                  </a:graphicData>
                </a:graphic>
              </wp:anchor>
            </w:drawing>
          </mc:Choice>
          <mc:Fallback>
            <w:pict>
              <v:rect id="Textfeld 2" o:spid="_x0000_s1026" style="position:absolute;left:0;text-align:left;margin-left:-10.1pt;margin-top:4.15pt;width:258.1pt;height:93.0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" filled="f" stroked="f" strokeweight=".26mm">
                <v:textbox>
                  <w:txbxContent>
                    <w:p w:rsidR="004F3364" w:rsidRDefault="00000276">
                      <w:pPr>
                        <w:pStyle w:val="Rahmeninhalt"/>
                        <w:spacing w:line="360" w:lineRule="auto"/>
                        <w:rPr>
                          <w:b/>
                          <w:sz w:val="36"/>
                          <w:szCs w:val="36"/>
                          <w:lang w:val="en-US"/>
                        </w:rPr>
                      </w:pPr>
                      <w:r>
                        <w:rPr>
                          <w:b/>
                          <w:sz w:val="36"/>
                          <w:szCs w:val="36"/>
                          <w:lang w:val="en-US"/>
                        </w:rPr>
                        <w:t xml:space="preserve">EMVA Press </w:t>
                      </w:r>
                      <w:r w:rsidR="00975B7A">
                        <w:rPr>
                          <w:b/>
                          <w:sz w:val="36"/>
                          <w:szCs w:val="36"/>
                          <w:lang w:val="en-US"/>
                        </w:rPr>
                        <w:t>Briefing</w:t>
                      </w:r>
                      <w:r>
                        <w:rPr>
                          <w:b/>
                          <w:sz w:val="36"/>
                          <w:szCs w:val="36"/>
                          <w:lang w:val="en-US"/>
                        </w:rPr>
                        <w:t xml:space="preserve"> </w:t>
                      </w:r>
                    </w:p>
                    <w:p w:rsidR="004F3364" w:rsidRDefault="00000276">
                      <w:pPr>
                        <w:pStyle w:val="Rahmeninhalt"/>
                        <w:spacing w:line="360" w:lineRule="auto"/>
                        <w:rPr>
                          <w:b/>
                          <w:sz w:val="32"/>
                          <w:szCs w:val="32"/>
                          <w:lang w:val="en-US"/>
                        </w:rPr>
                      </w:pPr>
                      <w:r>
                        <w:rPr>
                          <w:b/>
                          <w:sz w:val="32"/>
                          <w:szCs w:val="32"/>
                          <w:lang w:val="en-US"/>
                        </w:rPr>
                        <w:t>VISION 201</w:t>
                      </w:r>
                      <w:r w:rsidR="006563F5">
                        <w:rPr>
                          <w:b/>
                          <w:sz w:val="32"/>
                          <w:szCs w:val="32"/>
                          <w:lang w:val="en-US"/>
                        </w:rPr>
                        <w:t>8</w:t>
                      </w:r>
                    </w:p>
                    <w:p w:rsidR="004F3364" w:rsidRDefault="00000276">
                      <w:pPr>
                        <w:pStyle w:val="Rahmeninhalt"/>
                        <w:spacing w:line="360" w:lineRule="auto"/>
                        <w:rPr>
                          <w:b/>
                          <w:sz w:val="32"/>
                          <w:szCs w:val="32"/>
                          <w:lang w:val="en-US"/>
                        </w:rPr>
                      </w:pPr>
                      <w:proofErr w:type="gramStart"/>
                      <w:r>
                        <w:rPr>
                          <w:b/>
                          <w:sz w:val="32"/>
                          <w:szCs w:val="32"/>
                          <w:lang w:val="en-US"/>
                        </w:rPr>
                        <w:t>on</w:t>
                      </w:r>
                      <w:proofErr w:type="gramEnd"/>
                      <w:r>
                        <w:rPr>
                          <w:b/>
                          <w:sz w:val="32"/>
                          <w:szCs w:val="32"/>
                          <w:lang w:val="en-US"/>
                        </w:rPr>
                        <w:t xml:space="preserve"> 0</w:t>
                      </w:r>
                      <w:r w:rsidR="006563F5">
                        <w:rPr>
                          <w:b/>
                          <w:sz w:val="32"/>
                          <w:szCs w:val="32"/>
                          <w:lang w:val="en-US"/>
                        </w:rPr>
                        <w:t>6</w:t>
                      </w:r>
                      <w:r>
                        <w:rPr>
                          <w:b/>
                          <w:sz w:val="32"/>
                          <w:szCs w:val="32"/>
                          <w:lang w:val="en-US"/>
                        </w:rPr>
                        <w:t xml:space="preserve"> November 201</w:t>
                      </w:r>
                      <w:r w:rsidR="006563F5">
                        <w:rPr>
                          <w:b/>
                          <w:sz w:val="32"/>
                          <w:szCs w:val="32"/>
                          <w:lang w:val="en-US"/>
                        </w:rPr>
                        <w:t>8</w:t>
                      </w:r>
                      <w:r>
                        <w:rPr>
                          <w:b/>
                          <w:sz w:val="32"/>
                          <w:szCs w:val="32"/>
                          <w:lang w:val="en-US"/>
                        </w:rPr>
                        <w:t xml:space="preserve"> </w:t>
                      </w:r>
                    </w:p>
                    <w:p w:rsidR="004F3364" w:rsidRPr="005E10CB" w:rsidRDefault="004F3364">
                      <w:pPr>
                        <w:pStyle w:val="Rahmeninhalt"/>
                        <w:spacing w:line="360" w:lineRule="auto"/>
                        <w:rPr>
                          <w:lang w:val="en-US"/>
                        </w:rPr>
                      </w:pPr>
                    </w:p>
                  </w:txbxContent>
                </v:textbox>
              </v:rect>
            </w:pict>
          </mc:Fallback>
        </mc:AlternateContent>
      </w:r>
    </w:p>
    <w:p w:rsidR="004F3364" w:rsidRDefault="004F3364"/>
    <w:p w:rsidR="004F3364" w:rsidRDefault="004F3364"/>
    <w:p w:rsidR="004F3364" w:rsidRDefault="004F3364"/>
    <w:p w:rsidR="004F3364" w:rsidRDefault="004F3364"/>
    <w:p w:rsidR="004F3364" w:rsidRDefault="004F3364"/>
    <w:p w:rsidR="004F3364" w:rsidRDefault="004F3364"/>
    <w:p w:rsidR="004F3364" w:rsidRDefault="004F3364"/>
    <w:p w:rsidR="004F3364" w:rsidRDefault="004F3364"/>
    <w:p w:rsidR="004F3364" w:rsidRDefault="004F3364"/>
    <w:p w:rsidR="004F3364" w:rsidRDefault="00000276">
      <w:pPr>
        <w:spacing w:line="360" w:lineRule="auto"/>
        <w:rPr>
          <w:rFonts w:cs="Arial"/>
          <w:b/>
          <w:sz w:val="32"/>
          <w:szCs w:val="32"/>
          <w:u w:val="single"/>
          <w:lang w:val="en-US" w:bidi="ar-SA"/>
        </w:rPr>
      </w:pPr>
      <w:r>
        <w:rPr>
          <w:rFonts w:cs="Arial"/>
          <w:b/>
          <w:sz w:val="32"/>
          <w:szCs w:val="32"/>
          <w:u w:val="single"/>
          <w:lang w:val="es-ES" w:bidi="ar-SA"/>
        </w:rPr>
        <w:t>Your Interview Partners</w:t>
      </w:r>
    </w:p>
    <w:p w:rsidR="004F3364" w:rsidRDefault="004F3364">
      <w:pPr>
        <w:spacing w:line="360" w:lineRule="auto"/>
        <w:jc w:val="center"/>
        <w:rPr>
          <w:rFonts w:cs="Arial"/>
          <w:b/>
          <w:sz w:val="28"/>
          <w:szCs w:val="28"/>
          <w:lang w:val="en-US" w:bidi="ar-SA"/>
        </w:rPr>
      </w:pPr>
    </w:p>
    <w:p w:rsidR="004F3364" w:rsidRDefault="00000276">
      <w:pPr>
        <w:spacing w:line="360" w:lineRule="auto"/>
        <w:jc w:val="both"/>
        <w:rPr>
          <w:rFonts w:cs="Arial"/>
          <w:sz w:val="24"/>
          <w:szCs w:val="24"/>
          <w:lang w:val="en-US" w:bidi="ar-SA"/>
        </w:rPr>
      </w:pPr>
      <w:r>
        <w:rPr>
          <w:rFonts w:cs="Arial"/>
          <w:b/>
          <w:sz w:val="24"/>
          <w:szCs w:val="24"/>
          <w:lang w:val="en-US" w:bidi="ar-SA"/>
        </w:rPr>
        <w:t>Jochem Herrmann</w:t>
      </w:r>
      <w:r>
        <w:rPr>
          <w:rFonts w:cs="Arial"/>
          <w:sz w:val="24"/>
          <w:szCs w:val="24"/>
          <w:lang w:val="en-US" w:bidi="ar-SA"/>
        </w:rPr>
        <w:tab/>
      </w:r>
      <w:r>
        <w:rPr>
          <w:rFonts w:cs="Arial"/>
          <w:sz w:val="24"/>
          <w:szCs w:val="24"/>
          <w:lang w:val="en-US" w:bidi="ar-SA"/>
        </w:rPr>
        <w:tab/>
      </w:r>
      <w:r>
        <w:rPr>
          <w:rFonts w:cs="Arial"/>
          <w:sz w:val="24"/>
          <w:szCs w:val="24"/>
          <w:lang w:val="en-US" w:bidi="ar-SA"/>
        </w:rPr>
        <w:tab/>
      </w:r>
      <w:r>
        <w:rPr>
          <w:rFonts w:cs="Arial"/>
          <w:sz w:val="24"/>
          <w:szCs w:val="24"/>
          <w:lang w:val="en-US" w:bidi="ar-SA"/>
        </w:rPr>
        <w:tab/>
        <w:t>EMVA President and Chief Scientist at</w:t>
      </w:r>
    </w:p>
    <w:p w:rsidR="004F3364" w:rsidRDefault="00000276">
      <w:pPr>
        <w:spacing w:line="360" w:lineRule="auto"/>
        <w:ind w:left="3540" w:firstLine="708"/>
        <w:jc w:val="both"/>
        <w:rPr>
          <w:rFonts w:cs="Arial"/>
          <w:sz w:val="24"/>
          <w:szCs w:val="24"/>
          <w:lang w:val="en-US" w:bidi="ar-SA"/>
        </w:rPr>
      </w:pPr>
      <w:proofErr w:type="spellStart"/>
      <w:r>
        <w:rPr>
          <w:rFonts w:cs="Arial"/>
          <w:sz w:val="24"/>
          <w:szCs w:val="24"/>
          <w:lang w:val="en-US" w:bidi="ar-SA"/>
        </w:rPr>
        <w:t>Adimec</w:t>
      </w:r>
      <w:proofErr w:type="spellEnd"/>
      <w:r>
        <w:rPr>
          <w:rFonts w:cs="Arial"/>
          <w:sz w:val="24"/>
          <w:szCs w:val="24"/>
          <w:lang w:val="en-US" w:bidi="ar-SA"/>
        </w:rPr>
        <w:t xml:space="preserve"> Advanced Image Systems, B.V. </w:t>
      </w:r>
    </w:p>
    <w:p w:rsidR="006563F5" w:rsidRDefault="006563F5" w:rsidP="006563F5">
      <w:pPr>
        <w:spacing w:line="360" w:lineRule="auto"/>
        <w:jc w:val="both"/>
        <w:rPr>
          <w:rFonts w:cs="Arial"/>
          <w:sz w:val="24"/>
          <w:szCs w:val="24"/>
          <w:lang w:val="en-US" w:bidi="ar-SA"/>
        </w:rPr>
      </w:pPr>
    </w:p>
    <w:p w:rsidR="00AB7C85" w:rsidRPr="00AB7C85" w:rsidRDefault="006563F5" w:rsidP="00AB7C85">
      <w:pPr>
        <w:spacing w:line="360" w:lineRule="auto"/>
        <w:jc w:val="both"/>
        <w:rPr>
          <w:rFonts w:cs="Arial"/>
          <w:sz w:val="24"/>
          <w:szCs w:val="24"/>
          <w:lang w:val="en-US" w:bidi="ar-SA"/>
        </w:rPr>
      </w:pPr>
      <w:r w:rsidRPr="006563F5">
        <w:rPr>
          <w:rFonts w:cs="Arial"/>
          <w:b/>
          <w:sz w:val="24"/>
          <w:szCs w:val="24"/>
          <w:lang w:val="en-US" w:bidi="ar-SA"/>
        </w:rPr>
        <w:t xml:space="preserve">Prof. Dr. Bernd </w:t>
      </w:r>
      <w:proofErr w:type="spellStart"/>
      <w:r w:rsidRPr="006563F5">
        <w:rPr>
          <w:rFonts w:cs="Arial"/>
          <w:b/>
          <w:sz w:val="24"/>
          <w:szCs w:val="24"/>
          <w:lang w:val="en-US" w:bidi="ar-SA"/>
        </w:rPr>
        <w:t>Jähne</w:t>
      </w:r>
      <w:proofErr w:type="spellEnd"/>
      <w:r w:rsidRPr="006563F5">
        <w:rPr>
          <w:rFonts w:cs="Arial"/>
          <w:b/>
          <w:sz w:val="24"/>
          <w:szCs w:val="24"/>
          <w:lang w:val="en-US" w:bidi="ar-SA"/>
        </w:rPr>
        <w:tab/>
      </w:r>
      <w:r>
        <w:rPr>
          <w:rFonts w:cs="Arial"/>
          <w:b/>
          <w:sz w:val="24"/>
          <w:szCs w:val="24"/>
          <w:lang w:val="en-US" w:bidi="ar-SA"/>
        </w:rPr>
        <w:tab/>
      </w:r>
      <w:r>
        <w:rPr>
          <w:rFonts w:cs="Arial"/>
          <w:b/>
          <w:sz w:val="24"/>
          <w:szCs w:val="24"/>
          <w:lang w:val="en-US" w:bidi="ar-SA"/>
        </w:rPr>
        <w:tab/>
      </w:r>
      <w:r w:rsidRPr="006563F5">
        <w:rPr>
          <w:rFonts w:cs="Arial"/>
          <w:sz w:val="24"/>
          <w:szCs w:val="24"/>
          <w:lang w:val="en-US" w:bidi="ar-SA"/>
        </w:rPr>
        <w:t>Member EMVA Board of Directors</w:t>
      </w:r>
      <w:r w:rsidR="00AB7C85">
        <w:rPr>
          <w:rFonts w:cs="Arial"/>
          <w:sz w:val="24"/>
          <w:szCs w:val="24"/>
          <w:lang w:val="en-US" w:bidi="ar-SA"/>
        </w:rPr>
        <w:t xml:space="preserve"> and </w:t>
      </w:r>
      <w:r w:rsidR="00AB7C85" w:rsidRPr="00AB7C85">
        <w:rPr>
          <w:rFonts w:cs="Arial"/>
          <w:sz w:val="24"/>
          <w:szCs w:val="24"/>
          <w:lang w:val="en-US" w:bidi="ar-SA"/>
        </w:rPr>
        <w:tab/>
      </w:r>
    </w:p>
    <w:p w:rsidR="00AB7C85" w:rsidRDefault="00AB7C85" w:rsidP="00AB7C85">
      <w:pPr>
        <w:spacing w:line="360" w:lineRule="auto"/>
        <w:ind w:left="4248"/>
        <w:jc w:val="both"/>
        <w:rPr>
          <w:rFonts w:cs="Arial"/>
          <w:sz w:val="24"/>
          <w:szCs w:val="24"/>
          <w:lang w:val="en-US" w:bidi="ar-SA"/>
        </w:rPr>
      </w:pPr>
      <w:r w:rsidRPr="00AB7C85">
        <w:rPr>
          <w:rFonts w:cs="Arial"/>
          <w:sz w:val="24"/>
          <w:szCs w:val="24"/>
          <w:lang w:val="en-US" w:bidi="ar-SA"/>
        </w:rPr>
        <w:t xml:space="preserve">Coordinating </w:t>
      </w:r>
      <w:r>
        <w:rPr>
          <w:rFonts w:cs="Arial"/>
          <w:sz w:val="24"/>
          <w:szCs w:val="24"/>
          <w:lang w:val="en-US" w:bidi="ar-SA"/>
        </w:rPr>
        <w:t>D</w:t>
      </w:r>
      <w:r w:rsidRPr="00AB7C85">
        <w:rPr>
          <w:rFonts w:cs="Arial"/>
          <w:sz w:val="24"/>
          <w:szCs w:val="24"/>
          <w:lang w:val="en-US" w:bidi="ar-SA"/>
        </w:rPr>
        <w:t>irector</w:t>
      </w:r>
      <w:r>
        <w:rPr>
          <w:rFonts w:cs="Arial"/>
          <w:sz w:val="24"/>
          <w:szCs w:val="24"/>
          <w:lang w:val="en-US" w:bidi="ar-SA"/>
        </w:rPr>
        <w:t xml:space="preserve"> </w:t>
      </w:r>
      <w:r w:rsidRPr="00AB7C85">
        <w:rPr>
          <w:rFonts w:cs="Arial"/>
          <w:sz w:val="24"/>
          <w:szCs w:val="24"/>
          <w:lang w:val="en-US" w:bidi="ar-SA"/>
        </w:rPr>
        <w:t xml:space="preserve">Heidelberg </w:t>
      </w:r>
    </w:p>
    <w:p w:rsidR="006563F5" w:rsidRPr="006563F5" w:rsidRDefault="00AB7C85" w:rsidP="00AB7C85">
      <w:pPr>
        <w:spacing w:line="360" w:lineRule="auto"/>
        <w:ind w:left="4248"/>
        <w:jc w:val="both"/>
        <w:rPr>
          <w:rFonts w:cs="Arial"/>
          <w:b/>
          <w:sz w:val="24"/>
          <w:szCs w:val="24"/>
          <w:lang w:val="en-US" w:bidi="ar-SA"/>
        </w:rPr>
      </w:pPr>
      <w:proofErr w:type="spellStart"/>
      <w:r w:rsidRPr="00AB7C85">
        <w:rPr>
          <w:rFonts w:cs="Arial"/>
          <w:sz w:val="24"/>
          <w:szCs w:val="24"/>
          <w:lang w:val="en-US" w:bidi="ar-SA"/>
        </w:rPr>
        <w:t>Collaboratory</w:t>
      </w:r>
      <w:proofErr w:type="spellEnd"/>
      <w:r w:rsidRPr="00AB7C85">
        <w:rPr>
          <w:rFonts w:cs="Arial"/>
          <w:sz w:val="24"/>
          <w:szCs w:val="24"/>
          <w:lang w:val="en-US" w:bidi="ar-SA"/>
        </w:rPr>
        <w:t xml:space="preserve"> for Image Processing</w:t>
      </w:r>
    </w:p>
    <w:p w:rsidR="004F3364" w:rsidRPr="008655D8" w:rsidRDefault="004F3364">
      <w:pPr>
        <w:spacing w:line="360" w:lineRule="auto"/>
        <w:jc w:val="both"/>
        <w:rPr>
          <w:rFonts w:cs="Arial"/>
          <w:sz w:val="24"/>
          <w:szCs w:val="24"/>
          <w:lang w:val="en-US" w:bidi="ar-SA"/>
        </w:rPr>
      </w:pPr>
    </w:p>
    <w:p w:rsidR="004F3364" w:rsidRPr="008655D8" w:rsidRDefault="00000276">
      <w:pPr>
        <w:spacing w:line="360" w:lineRule="auto"/>
        <w:jc w:val="both"/>
        <w:rPr>
          <w:rFonts w:cs="Arial"/>
          <w:b/>
          <w:i/>
          <w:sz w:val="24"/>
          <w:szCs w:val="24"/>
          <w:lang w:val="en-US" w:bidi="ar-SA"/>
        </w:rPr>
      </w:pPr>
      <w:r w:rsidRPr="008655D8">
        <w:rPr>
          <w:rFonts w:cs="Arial"/>
          <w:b/>
          <w:i/>
          <w:sz w:val="24"/>
          <w:szCs w:val="24"/>
          <w:lang w:val="en-US" w:bidi="ar-SA"/>
        </w:rPr>
        <w:t>Guest Speakers:</w:t>
      </w:r>
    </w:p>
    <w:p w:rsidR="004F3364" w:rsidRPr="008655D8" w:rsidRDefault="004F3364">
      <w:pPr>
        <w:spacing w:line="360" w:lineRule="auto"/>
        <w:jc w:val="both"/>
        <w:rPr>
          <w:rFonts w:cs="Arial"/>
          <w:b/>
          <w:sz w:val="24"/>
          <w:szCs w:val="24"/>
          <w:lang w:val="en-US" w:bidi="ar-SA"/>
        </w:rPr>
      </w:pPr>
    </w:p>
    <w:p w:rsidR="00C26E21" w:rsidRDefault="00E92FD6">
      <w:pPr>
        <w:spacing w:line="360" w:lineRule="auto"/>
        <w:jc w:val="both"/>
        <w:rPr>
          <w:rFonts w:cs="Arial"/>
          <w:sz w:val="24"/>
          <w:szCs w:val="24"/>
          <w:lang w:val="en-US" w:bidi="ar-SA"/>
        </w:rPr>
      </w:pPr>
      <w:r w:rsidRPr="008655D8">
        <w:rPr>
          <w:rFonts w:cs="Arial"/>
          <w:b/>
          <w:sz w:val="24"/>
          <w:szCs w:val="24"/>
          <w:lang w:val="en-US" w:bidi="ar-SA"/>
        </w:rPr>
        <w:t xml:space="preserve">Thomas </w:t>
      </w:r>
      <w:proofErr w:type="spellStart"/>
      <w:r w:rsidRPr="008655D8">
        <w:rPr>
          <w:rFonts w:cs="Arial"/>
          <w:b/>
          <w:sz w:val="24"/>
          <w:szCs w:val="24"/>
          <w:lang w:val="en-US" w:bidi="ar-SA"/>
        </w:rPr>
        <w:t>Lück</w:t>
      </w:r>
      <w:proofErr w:type="spellEnd"/>
      <w:r w:rsidRPr="008655D8">
        <w:rPr>
          <w:rFonts w:cs="Arial"/>
          <w:b/>
          <w:sz w:val="24"/>
          <w:szCs w:val="24"/>
          <w:lang w:val="en-US" w:bidi="ar-SA"/>
        </w:rPr>
        <w:tab/>
      </w:r>
      <w:r w:rsidR="00000276" w:rsidRPr="008655D8">
        <w:rPr>
          <w:rFonts w:cs="Arial"/>
          <w:b/>
          <w:sz w:val="24"/>
          <w:szCs w:val="24"/>
          <w:lang w:val="en-US" w:bidi="ar-SA"/>
        </w:rPr>
        <w:tab/>
      </w:r>
      <w:r w:rsidR="00000276" w:rsidRPr="008655D8">
        <w:rPr>
          <w:rFonts w:cs="Arial"/>
          <w:b/>
          <w:sz w:val="24"/>
          <w:szCs w:val="24"/>
          <w:lang w:val="en-US" w:bidi="ar-SA"/>
        </w:rPr>
        <w:tab/>
      </w:r>
      <w:r w:rsidR="00000276" w:rsidRPr="008655D8">
        <w:rPr>
          <w:rFonts w:cs="Arial"/>
          <w:b/>
          <w:sz w:val="24"/>
          <w:szCs w:val="24"/>
          <w:lang w:val="en-US" w:bidi="ar-SA"/>
        </w:rPr>
        <w:tab/>
      </w:r>
      <w:r w:rsidR="00000276" w:rsidRPr="008655D8">
        <w:rPr>
          <w:rFonts w:cs="Arial"/>
          <w:sz w:val="24"/>
          <w:szCs w:val="24"/>
          <w:lang w:val="en-US" w:bidi="ar-SA"/>
        </w:rPr>
        <w:t>Chairman</w:t>
      </w:r>
      <w:r w:rsidR="008655D8" w:rsidRPr="008655D8">
        <w:rPr>
          <w:rFonts w:cs="Arial"/>
          <w:sz w:val="24"/>
          <w:szCs w:val="24"/>
          <w:lang w:val="en-US" w:bidi="ar-SA"/>
        </w:rPr>
        <w:t xml:space="preserve"> </w:t>
      </w:r>
      <w:r w:rsidR="00C26E21" w:rsidRPr="00C26E21">
        <w:rPr>
          <w:rFonts w:cs="Arial"/>
          <w:sz w:val="24"/>
          <w:szCs w:val="24"/>
          <w:lang w:val="en-US" w:bidi="ar-SA"/>
        </w:rPr>
        <w:t xml:space="preserve">Embedded Vision Interface </w:t>
      </w:r>
    </w:p>
    <w:p w:rsidR="008655D8" w:rsidRPr="008655D8" w:rsidRDefault="00C26E21" w:rsidP="00C26E21">
      <w:pPr>
        <w:spacing w:line="360" w:lineRule="auto"/>
        <w:ind w:left="4248"/>
        <w:jc w:val="both"/>
        <w:rPr>
          <w:rFonts w:cs="Arial"/>
          <w:sz w:val="24"/>
          <w:szCs w:val="24"/>
          <w:lang w:val="en-US" w:bidi="ar-SA"/>
        </w:rPr>
      </w:pPr>
      <w:r w:rsidRPr="00C26E21">
        <w:rPr>
          <w:rFonts w:cs="Arial"/>
          <w:sz w:val="24"/>
          <w:szCs w:val="24"/>
          <w:lang w:val="en-US" w:bidi="ar-SA"/>
        </w:rPr>
        <w:t xml:space="preserve">Standard </w:t>
      </w:r>
      <w:r w:rsidR="008655D8" w:rsidRPr="008655D8">
        <w:rPr>
          <w:rFonts w:cs="Arial"/>
          <w:sz w:val="24"/>
          <w:szCs w:val="24"/>
          <w:lang w:val="en-US" w:bidi="ar-SA"/>
        </w:rPr>
        <w:t>and Systems Engineer and Platform Development at Allied Vision GmbH</w:t>
      </w:r>
    </w:p>
    <w:p w:rsidR="004F3364" w:rsidRPr="008655D8" w:rsidRDefault="004F3364">
      <w:pPr>
        <w:spacing w:line="360" w:lineRule="auto"/>
        <w:jc w:val="both"/>
        <w:rPr>
          <w:rFonts w:cs="Arial"/>
          <w:b/>
          <w:sz w:val="24"/>
          <w:szCs w:val="24"/>
          <w:lang w:val="en-US" w:bidi="ar-SA"/>
        </w:rPr>
      </w:pPr>
    </w:p>
    <w:p w:rsidR="00E92FD6" w:rsidRPr="008655D8" w:rsidRDefault="00127003" w:rsidP="00127003">
      <w:pPr>
        <w:spacing w:line="360" w:lineRule="auto"/>
        <w:jc w:val="both"/>
        <w:rPr>
          <w:rFonts w:cs="Arial"/>
          <w:sz w:val="24"/>
          <w:szCs w:val="24"/>
          <w:lang w:val="en-US" w:bidi="ar-SA"/>
        </w:rPr>
      </w:pPr>
      <w:r w:rsidRPr="008655D8">
        <w:rPr>
          <w:rFonts w:cs="Arial"/>
          <w:b/>
          <w:sz w:val="24"/>
          <w:szCs w:val="24"/>
          <w:lang w:val="en-US" w:bidi="ar-SA"/>
        </w:rPr>
        <w:t xml:space="preserve">Erik </w:t>
      </w:r>
      <w:proofErr w:type="spellStart"/>
      <w:r w:rsidRPr="008655D8">
        <w:rPr>
          <w:rFonts w:cs="Arial"/>
          <w:b/>
          <w:sz w:val="24"/>
          <w:szCs w:val="24"/>
          <w:lang w:val="en-US" w:bidi="ar-SA"/>
        </w:rPr>
        <w:t>Widding</w:t>
      </w:r>
      <w:proofErr w:type="spellEnd"/>
      <w:r w:rsidRPr="008655D8">
        <w:rPr>
          <w:rFonts w:cs="Arial"/>
          <w:b/>
          <w:sz w:val="24"/>
          <w:szCs w:val="24"/>
          <w:lang w:val="en-US" w:bidi="ar-SA"/>
        </w:rPr>
        <w:tab/>
      </w:r>
      <w:r w:rsidR="00000276" w:rsidRPr="008655D8">
        <w:rPr>
          <w:rFonts w:cs="Arial"/>
          <w:b/>
          <w:sz w:val="24"/>
          <w:szCs w:val="24"/>
          <w:lang w:val="en-US" w:bidi="ar-SA"/>
        </w:rPr>
        <w:tab/>
      </w:r>
      <w:r w:rsidR="00000276" w:rsidRPr="008655D8">
        <w:rPr>
          <w:rFonts w:cs="Arial"/>
          <w:b/>
          <w:sz w:val="24"/>
          <w:szCs w:val="24"/>
          <w:lang w:val="en-US" w:bidi="ar-SA"/>
        </w:rPr>
        <w:tab/>
      </w:r>
      <w:r w:rsidR="00000276" w:rsidRPr="008655D8">
        <w:rPr>
          <w:rFonts w:cs="Arial"/>
          <w:b/>
          <w:sz w:val="24"/>
          <w:szCs w:val="24"/>
          <w:lang w:val="en-US" w:bidi="ar-SA"/>
        </w:rPr>
        <w:tab/>
      </w:r>
      <w:r w:rsidR="00E92FD6" w:rsidRPr="008655D8">
        <w:rPr>
          <w:rFonts w:cs="Arial"/>
          <w:sz w:val="24"/>
          <w:szCs w:val="24"/>
          <w:lang w:val="en-US" w:bidi="ar-SA"/>
        </w:rPr>
        <w:t>Vice-</w:t>
      </w:r>
      <w:r w:rsidRPr="008655D8">
        <w:rPr>
          <w:rFonts w:cs="Arial"/>
          <w:sz w:val="24"/>
          <w:szCs w:val="24"/>
          <w:lang w:val="en-US" w:bidi="ar-SA"/>
        </w:rPr>
        <w:t>Chair</w:t>
      </w:r>
      <w:r w:rsidR="00E92FD6" w:rsidRPr="008655D8">
        <w:rPr>
          <w:rFonts w:cs="Arial"/>
          <w:sz w:val="24"/>
          <w:szCs w:val="24"/>
          <w:lang w:val="en-US" w:bidi="ar-SA"/>
        </w:rPr>
        <w:t>man</w:t>
      </w:r>
      <w:r w:rsidR="00137C63" w:rsidRPr="008655D8">
        <w:rPr>
          <w:rFonts w:cs="Arial"/>
          <w:sz w:val="24"/>
          <w:szCs w:val="24"/>
          <w:lang w:val="en-US" w:bidi="ar-SA"/>
        </w:rPr>
        <w:t xml:space="preserve"> EMVA Open Lens</w:t>
      </w:r>
    </w:p>
    <w:p w:rsidR="00E92FD6" w:rsidRPr="008655D8" w:rsidRDefault="00137C63" w:rsidP="00137C63">
      <w:pPr>
        <w:spacing w:line="360" w:lineRule="auto"/>
        <w:ind w:left="3540" w:firstLine="708"/>
        <w:jc w:val="both"/>
        <w:rPr>
          <w:rFonts w:cs="Arial"/>
          <w:sz w:val="24"/>
          <w:szCs w:val="24"/>
          <w:lang w:val="en-US" w:bidi="ar-SA"/>
        </w:rPr>
      </w:pPr>
      <w:r w:rsidRPr="008655D8">
        <w:rPr>
          <w:rFonts w:cs="Arial"/>
          <w:sz w:val="24"/>
          <w:szCs w:val="24"/>
          <w:lang w:val="en-US" w:bidi="ar-SA"/>
        </w:rPr>
        <w:t>Communication</w:t>
      </w:r>
      <w:r w:rsidR="00E92FD6" w:rsidRPr="008655D8">
        <w:rPr>
          <w:rFonts w:cs="Arial"/>
          <w:sz w:val="24"/>
          <w:szCs w:val="24"/>
          <w:lang w:val="en-US" w:bidi="ar-SA"/>
        </w:rPr>
        <w:t xml:space="preserve"> </w:t>
      </w:r>
      <w:r w:rsidRPr="008655D8">
        <w:rPr>
          <w:rFonts w:cs="Arial"/>
          <w:sz w:val="24"/>
          <w:szCs w:val="24"/>
          <w:lang w:val="en-US" w:bidi="ar-SA"/>
        </w:rPr>
        <w:t xml:space="preserve">Standard and </w:t>
      </w:r>
      <w:r w:rsidR="00127003" w:rsidRPr="008655D8">
        <w:rPr>
          <w:rFonts w:cs="Arial"/>
          <w:sz w:val="24"/>
          <w:szCs w:val="24"/>
          <w:lang w:val="en-US" w:bidi="ar-SA"/>
        </w:rPr>
        <w:t xml:space="preserve">President </w:t>
      </w:r>
      <w:r w:rsidR="0074299E">
        <w:rPr>
          <w:rFonts w:cs="Arial"/>
          <w:sz w:val="24"/>
          <w:szCs w:val="24"/>
          <w:lang w:val="en-US" w:bidi="ar-SA"/>
        </w:rPr>
        <w:t>of</w:t>
      </w:r>
    </w:p>
    <w:p w:rsidR="004F3364" w:rsidRPr="008655D8" w:rsidRDefault="00127003" w:rsidP="00137C63">
      <w:pPr>
        <w:spacing w:line="360" w:lineRule="auto"/>
        <w:ind w:left="3540" w:firstLine="708"/>
        <w:jc w:val="both"/>
        <w:rPr>
          <w:sz w:val="24"/>
          <w:szCs w:val="24"/>
          <w:lang w:val="en-US"/>
        </w:rPr>
      </w:pPr>
      <w:r w:rsidRPr="008655D8">
        <w:rPr>
          <w:rFonts w:cs="Arial"/>
          <w:sz w:val="24"/>
          <w:szCs w:val="24"/>
          <w:lang w:val="en-US" w:bidi="ar-SA"/>
        </w:rPr>
        <w:t>Birger Engineering Inc.</w:t>
      </w:r>
    </w:p>
    <w:p w:rsidR="004F3364" w:rsidRDefault="004F3364">
      <w:pPr>
        <w:rPr>
          <w:sz w:val="24"/>
          <w:szCs w:val="24"/>
          <w:lang w:val="en-US"/>
        </w:rPr>
      </w:pPr>
    </w:p>
    <w:p w:rsidR="004F3364" w:rsidRDefault="004F3364">
      <w:pPr>
        <w:rPr>
          <w:sz w:val="24"/>
          <w:szCs w:val="24"/>
          <w:lang w:val="en-US"/>
        </w:rPr>
      </w:pPr>
    </w:p>
    <w:p w:rsidR="008655D8" w:rsidRDefault="008655D8">
      <w:pPr>
        <w:rPr>
          <w:sz w:val="24"/>
          <w:szCs w:val="24"/>
          <w:lang w:val="en-US"/>
        </w:rPr>
      </w:pPr>
    </w:p>
    <w:p w:rsidR="004F3364" w:rsidRDefault="00000276">
      <w:pPr>
        <w:rPr>
          <w:sz w:val="24"/>
          <w:szCs w:val="24"/>
          <w:lang w:val="en-US"/>
        </w:rPr>
      </w:pPr>
      <w:r>
        <w:rPr>
          <w:b/>
          <w:sz w:val="24"/>
          <w:szCs w:val="24"/>
          <w:lang w:val="en-US"/>
        </w:rPr>
        <w:t>Media Contact:</w:t>
      </w:r>
      <w:r>
        <w:rPr>
          <w:b/>
          <w:sz w:val="24"/>
          <w:szCs w:val="24"/>
          <w:lang w:val="en-US"/>
        </w:rPr>
        <w:tab/>
      </w:r>
      <w:r>
        <w:rPr>
          <w:sz w:val="24"/>
          <w:szCs w:val="24"/>
          <w:lang w:val="en-US"/>
        </w:rPr>
        <w:tab/>
      </w:r>
      <w:r>
        <w:rPr>
          <w:sz w:val="24"/>
          <w:szCs w:val="24"/>
          <w:lang w:val="en-US"/>
        </w:rPr>
        <w:tab/>
      </w:r>
      <w:r>
        <w:rPr>
          <w:sz w:val="24"/>
          <w:szCs w:val="24"/>
          <w:lang w:val="en-US"/>
        </w:rPr>
        <w:tab/>
        <w:t>Andreas Breyer</w:t>
      </w:r>
      <w:r w:rsidR="0074299E">
        <w:rPr>
          <w:sz w:val="24"/>
          <w:szCs w:val="24"/>
          <w:lang w:val="en-US"/>
        </w:rPr>
        <w:t>, EMVA Media Relations</w:t>
      </w:r>
    </w:p>
    <w:p w:rsidR="004F3364" w:rsidRDefault="00000276">
      <w:pPr>
        <w:spacing w:after="200" w:line="276" w:lineRule="auto"/>
        <w:rPr>
          <w:sz w:val="24"/>
          <w:szCs w:val="24"/>
          <w:lang w:val="en-US"/>
        </w:rPr>
      </w:pPr>
      <w:r w:rsidRPr="005E10CB">
        <w:rPr>
          <w:lang w:val="en-US"/>
        </w:rPr>
        <w:br w:type="page"/>
      </w:r>
    </w:p>
    <w:p w:rsidR="004F3364" w:rsidRDefault="004F3364">
      <w:pPr>
        <w:rPr>
          <w:sz w:val="24"/>
          <w:szCs w:val="24"/>
          <w:lang w:val="en-US"/>
        </w:rPr>
      </w:pPr>
    </w:p>
    <w:p w:rsidR="004F3364" w:rsidRDefault="00000276">
      <w:pPr>
        <w:jc w:val="right"/>
        <w:rPr>
          <w:sz w:val="24"/>
          <w:szCs w:val="24"/>
          <w:lang w:val="en-US"/>
        </w:rPr>
      </w:pPr>
      <w:r>
        <w:rPr>
          <w:noProof/>
          <w:lang w:bidi="ar-SA"/>
        </w:rPr>
        <w:drawing>
          <wp:inline distT="0" distB="3175" distL="0" distR="0">
            <wp:extent cx="2137410" cy="1235075"/>
            <wp:effectExtent l="0" t="0" r="0" b="0"/>
            <wp:docPr id="4" name="Grafik 2" descr="C:\Users\User\Documents\Eigene Dateien\Meine Artikel\EMVA\EMVA-Logo\emva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C:\Users\User\Documents\Eigene Dateien\Meine Artikel\EMVA\EMVA-Logo\emva_logo.tif"/>
                    <pic:cNvPicPr>
                      <a:picLocks noChangeAspect="1" noChangeArrowheads="1"/>
                    </pic:cNvPicPr>
                  </pic:nvPicPr>
                  <pic:blipFill>
                    <a:blip r:embed="rId8"/>
                    <a:stretch>
                      <a:fillRect/>
                    </a:stretch>
                  </pic:blipFill>
                  <pic:spPr bwMode="auto">
                    <a:xfrm>
                      <a:off x="0" y="0"/>
                      <a:ext cx="2137410" cy="1235075"/>
                    </a:xfrm>
                    <a:prstGeom prst="rect">
                      <a:avLst/>
                    </a:prstGeom>
                  </pic:spPr>
                </pic:pic>
              </a:graphicData>
            </a:graphic>
          </wp:inline>
        </w:drawing>
      </w:r>
    </w:p>
    <w:p w:rsidR="004F3364" w:rsidRDefault="004F3364">
      <w:pPr>
        <w:rPr>
          <w:sz w:val="24"/>
          <w:szCs w:val="24"/>
          <w:lang w:val="en-US"/>
        </w:rPr>
      </w:pPr>
    </w:p>
    <w:p w:rsidR="004F3364" w:rsidRDefault="004F3364">
      <w:pPr>
        <w:rPr>
          <w:sz w:val="24"/>
          <w:szCs w:val="24"/>
          <w:lang w:val="en-US"/>
        </w:rPr>
      </w:pPr>
    </w:p>
    <w:p w:rsidR="004F3364" w:rsidRDefault="004F3364">
      <w:pPr>
        <w:rPr>
          <w:sz w:val="24"/>
          <w:szCs w:val="24"/>
          <w:lang w:val="en-US"/>
        </w:rPr>
      </w:pPr>
    </w:p>
    <w:p w:rsidR="004F3364" w:rsidRDefault="004F3364">
      <w:pPr>
        <w:rPr>
          <w:sz w:val="24"/>
          <w:szCs w:val="24"/>
          <w:lang w:val="en-US"/>
        </w:rPr>
      </w:pPr>
    </w:p>
    <w:p w:rsidR="004F3364" w:rsidRDefault="004F3364">
      <w:pPr>
        <w:rPr>
          <w:sz w:val="24"/>
          <w:szCs w:val="24"/>
          <w:lang w:val="en-US"/>
        </w:rPr>
      </w:pPr>
    </w:p>
    <w:p w:rsidR="004F3364" w:rsidRDefault="004F3364"/>
    <w:p w:rsidR="004F3364" w:rsidRDefault="004F3364"/>
    <w:p w:rsidR="004F3364" w:rsidRDefault="00000276">
      <w:pPr>
        <w:spacing w:line="360" w:lineRule="auto"/>
        <w:jc w:val="center"/>
        <w:rPr>
          <w:rFonts w:cs="Arial"/>
          <w:b/>
          <w:sz w:val="28"/>
          <w:szCs w:val="28"/>
          <w:lang w:val="en-US" w:bidi="ar-SA"/>
        </w:rPr>
      </w:pPr>
      <w:r>
        <w:rPr>
          <w:rFonts w:cs="Arial"/>
          <w:b/>
          <w:sz w:val="28"/>
          <w:szCs w:val="28"/>
          <w:lang w:val="es-ES" w:bidi="ar-SA"/>
        </w:rPr>
        <w:t xml:space="preserve">EMVA - </w:t>
      </w:r>
      <w:r>
        <w:rPr>
          <w:rFonts w:cs="Arial"/>
          <w:b/>
          <w:sz w:val="28"/>
          <w:szCs w:val="28"/>
          <w:lang w:val="en-US" w:bidi="ar-SA"/>
        </w:rPr>
        <w:t>Our Mission &amp; Vision</w:t>
      </w:r>
    </w:p>
    <w:p w:rsidR="004F3364" w:rsidRDefault="004F3364">
      <w:pPr>
        <w:spacing w:line="360" w:lineRule="auto"/>
        <w:jc w:val="center"/>
        <w:rPr>
          <w:rFonts w:cs="Arial"/>
          <w:b/>
          <w:sz w:val="28"/>
          <w:szCs w:val="28"/>
          <w:lang w:val="en-US" w:bidi="ar-SA"/>
        </w:rPr>
      </w:pPr>
    </w:p>
    <w:p w:rsidR="004F3364" w:rsidRDefault="00000276">
      <w:pPr>
        <w:spacing w:line="360" w:lineRule="auto"/>
        <w:jc w:val="both"/>
        <w:rPr>
          <w:rFonts w:cs="Arial"/>
          <w:sz w:val="24"/>
          <w:szCs w:val="24"/>
          <w:lang w:val="en-US" w:bidi="ar-SA"/>
        </w:rPr>
      </w:pPr>
      <w:r>
        <w:rPr>
          <w:rFonts w:cs="Arial"/>
          <w:sz w:val="24"/>
          <w:szCs w:val="24"/>
          <w:lang w:val="en-US" w:bidi="ar-SA"/>
        </w:rPr>
        <w:t xml:space="preserve">The EMVA, founded 2003 in Barcelona, is a non-for-profit association representing </w:t>
      </w:r>
      <w:r>
        <w:rPr>
          <w:rFonts w:cs="Arial"/>
          <w:sz w:val="24"/>
          <w:szCs w:val="24"/>
          <w:lang w:val="en-US" w:bidi="ar-SA"/>
        </w:rPr>
        <w:br/>
        <w:t>the entire vision industry in Europe. The association has been founded by industry representatives from all over Europe as a network to promote the development and use of imaging, machine vision and computer vision technologies.</w:t>
      </w:r>
    </w:p>
    <w:p w:rsidR="004F3364" w:rsidRDefault="004F3364">
      <w:pPr>
        <w:spacing w:line="360" w:lineRule="auto"/>
        <w:jc w:val="both"/>
        <w:rPr>
          <w:rFonts w:cs="Arial"/>
          <w:sz w:val="24"/>
          <w:szCs w:val="24"/>
          <w:lang w:val="en-US" w:bidi="ar-SA"/>
        </w:rPr>
      </w:pPr>
    </w:p>
    <w:p w:rsidR="004F3364" w:rsidRDefault="00000276">
      <w:pPr>
        <w:spacing w:line="360" w:lineRule="auto"/>
        <w:jc w:val="both"/>
        <w:rPr>
          <w:rFonts w:cs="Arial"/>
          <w:sz w:val="24"/>
          <w:szCs w:val="24"/>
          <w:lang w:val="en-US" w:bidi="ar-SA"/>
        </w:rPr>
      </w:pPr>
      <w:r>
        <w:rPr>
          <w:rFonts w:cs="Arial"/>
          <w:sz w:val="24"/>
          <w:szCs w:val="24"/>
          <w:lang w:val="en-US" w:bidi="ar-SA"/>
        </w:rPr>
        <w:t xml:space="preserve">EMVA is a platform for exchange, information and hands-on value for our members. EMVA is open for all types of organizations having stakes in vision and imaging technologies: manufacturers, integrators, distributors, consultancies, research institutes and academia. All members – as the owners of the association – </w:t>
      </w:r>
      <w:r>
        <w:rPr>
          <w:rFonts w:cs="Arial"/>
          <w:sz w:val="24"/>
          <w:szCs w:val="24"/>
          <w:lang w:val="en-US" w:bidi="ar-SA"/>
        </w:rPr>
        <w:br/>
        <w:t xml:space="preserve">benefit from the networking, cooperation and the numerous and diverse </w:t>
      </w:r>
      <w:r>
        <w:rPr>
          <w:rFonts w:cs="Arial"/>
          <w:sz w:val="24"/>
          <w:szCs w:val="24"/>
          <w:lang w:val="en-US" w:bidi="ar-SA"/>
        </w:rPr>
        <w:br/>
        <w:t>activities of the EMVA.</w:t>
      </w:r>
    </w:p>
    <w:p w:rsidR="004F3364" w:rsidRDefault="004F3364">
      <w:pPr>
        <w:spacing w:line="360" w:lineRule="auto"/>
        <w:jc w:val="both"/>
        <w:rPr>
          <w:rFonts w:cs="Arial"/>
          <w:sz w:val="24"/>
          <w:szCs w:val="24"/>
          <w:lang w:val="en-US" w:bidi="ar-SA"/>
        </w:rPr>
      </w:pPr>
    </w:p>
    <w:p w:rsidR="004F3364" w:rsidRDefault="00000276">
      <w:pPr>
        <w:spacing w:line="360" w:lineRule="auto"/>
        <w:jc w:val="both"/>
        <w:rPr>
          <w:rFonts w:cs="Arial"/>
          <w:sz w:val="24"/>
          <w:szCs w:val="24"/>
          <w:lang w:val="en-US" w:bidi="ar-SA"/>
        </w:rPr>
      </w:pPr>
      <w:r>
        <w:rPr>
          <w:rFonts w:cs="Arial"/>
          <w:sz w:val="24"/>
          <w:szCs w:val="24"/>
          <w:lang w:val="en-US" w:bidi="ar-SA"/>
        </w:rPr>
        <w:t xml:space="preserve">EMVA as the European machine vision industry lobby supports the interests </w:t>
      </w:r>
      <w:r>
        <w:rPr>
          <w:rFonts w:cs="Arial"/>
          <w:sz w:val="24"/>
          <w:szCs w:val="24"/>
          <w:lang w:val="en-US" w:bidi="ar-SA"/>
        </w:rPr>
        <w:br/>
        <w:t xml:space="preserve">and concerns of its members, and helps to ensure that imaging and vision technologies are widely applied throughout all industry sectors, </w:t>
      </w:r>
      <w:r>
        <w:rPr>
          <w:rFonts w:cs="Arial"/>
          <w:sz w:val="24"/>
          <w:szCs w:val="24"/>
          <w:lang w:val="en-US" w:bidi="ar-SA"/>
        </w:rPr>
        <w:br/>
        <w:t>manufacturing and non-manufacturing, in Europe and abroad.</w:t>
      </w:r>
    </w:p>
    <w:p w:rsidR="004F3364" w:rsidRDefault="004F3364">
      <w:pPr>
        <w:rPr>
          <w:sz w:val="24"/>
          <w:szCs w:val="24"/>
          <w:lang w:val="en-US"/>
        </w:rPr>
      </w:pPr>
    </w:p>
    <w:p w:rsidR="004F3364" w:rsidRDefault="004F3364">
      <w:pPr>
        <w:rPr>
          <w:sz w:val="24"/>
          <w:szCs w:val="24"/>
          <w:lang w:val="en-US"/>
        </w:rPr>
      </w:pPr>
    </w:p>
    <w:p w:rsidR="004F3364" w:rsidRDefault="004F3364">
      <w:pPr>
        <w:rPr>
          <w:sz w:val="24"/>
          <w:szCs w:val="24"/>
          <w:lang w:val="en-US"/>
        </w:rPr>
      </w:pPr>
    </w:p>
    <w:p w:rsidR="004F3364" w:rsidRDefault="004F3364">
      <w:pPr>
        <w:rPr>
          <w:sz w:val="24"/>
          <w:szCs w:val="24"/>
          <w:lang w:val="en-US"/>
        </w:rPr>
      </w:pPr>
    </w:p>
    <w:p w:rsidR="00C13406" w:rsidRDefault="00C13406">
      <w:pPr>
        <w:rPr>
          <w:sz w:val="24"/>
          <w:szCs w:val="24"/>
          <w:lang w:val="en-US"/>
        </w:rPr>
      </w:pPr>
      <w:r>
        <w:rPr>
          <w:sz w:val="24"/>
          <w:szCs w:val="24"/>
          <w:lang w:val="en-US"/>
        </w:rPr>
        <w:br w:type="page"/>
      </w:r>
    </w:p>
    <w:p w:rsidR="00C13406" w:rsidRDefault="00C13406" w:rsidP="00C13406">
      <w:pPr>
        <w:jc w:val="right"/>
        <w:rPr>
          <w:b/>
          <w:sz w:val="28"/>
          <w:szCs w:val="28"/>
          <w:lang w:val="en-US"/>
        </w:rPr>
      </w:pPr>
      <w:r>
        <w:rPr>
          <w:noProof/>
          <w:lang w:bidi="ar-SA"/>
        </w:rPr>
        <w:lastRenderedPageBreak/>
        <w:drawing>
          <wp:inline distT="0" distB="3175" distL="0" distR="0" wp14:anchorId="79A9122A" wp14:editId="662ABCBB">
            <wp:extent cx="2137410" cy="1235075"/>
            <wp:effectExtent l="0" t="0" r="0" b="0"/>
            <wp:docPr id="2" name="Grafik 2" descr="C:\Users\User\Documents\Eigene Dateien\Meine Artikel\EMVA\EMVA-Logo\emva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C:\Users\User\Documents\Eigene Dateien\Meine Artikel\EMVA\EMVA-Logo\emva_logo.tif"/>
                    <pic:cNvPicPr>
                      <a:picLocks noChangeAspect="1" noChangeArrowheads="1"/>
                    </pic:cNvPicPr>
                  </pic:nvPicPr>
                  <pic:blipFill>
                    <a:blip r:embed="rId8"/>
                    <a:stretch>
                      <a:fillRect/>
                    </a:stretch>
                  </pic:blipFill>
                  <pic:spPr bwMode="auto">
                    <a:xfrm>
                      <a:off x="0" y="0"/>
                      <a:ext cx="2137410" cy="1235075"/>
                    </a:xfrm>
                    <a:prstGeom prst="rect">
                      <a:avLst/>
                    </a:prstGeom>
                  </pic:spPr>
                </pic:pic>
              </a:graphicData>
            </a:graphic>
          </wp:inline>
        </w:drawing>
      </w:r>
    </w:p>
    <w:p w:rsidR="00C13406" w:rsidRDefault="00C13406" w:rsidP="00C13406">
      <w:pPr>
        <w:rPr>
          <w:b/>
          <w:sz w:val="28"/>
          <w:szCs w:val="28"/>
          <w:lang w:val="en-US"/>
        </w:rPr>
      </w:pPr>
    </w:p>
    <w:p w:rsidR="00EF6BED" w:rsidRDefault="00EF6BED">
      <w:pPr>
        <w:spacing w:after="200" w:line="360" w:lineRule="auto"/>
        <w:jc w:val="both"/>
        <w:rPr>
          <w:lang w:val="en-US"/>
        </w:rPr>
      </w:pPr>
    </w:p>
    <w:p w:rsidR="00313C11" w:rsidRDefault="00313C11">
      <w:pPr>
        <w:spacing w:after="200" w:line="360" w:lineRule="auto"/>
        <w:jc w:val="both"/>
        <w:rPr>
          <w:lang w:val="en-US"/>
        </w:rPr>
      </w:pPr>
    </w:p>
    <w:p w:rsidR="00C26E21" w:rsidRDefault="00C26E21" w:rsidP="00C26E21">
      <w:pPr>
        <w:spacing w:after="200" w:line="276" w:lineRule="auto"/>
        <w:jc w:val="both"/>
        <w:rPr>
          <w:b/>
          <w:sz w:val="28"/>
          <w:szCs w:val="28"/>
          <w:lang w:val="en-US"/>
        </w:rPr>
      </w:pPr>
      <w:r w:rsidRPr="00975B7A">
        <w:rPr>
          <w:b/>
          <w:i/>
          <w:sz w:val="28"/>
          <w:szCs w:val="28"/>
          <w:lang w:val="en-US"/>
        </w:rPr>
        <w:t xml:space="preserve">New </w:t>
      </w:r>
      <w:r w:rsidRPr="007944CB">
        <w:rPr>
          <w:b/>
          <w:sz w:val="28"/>
          <w:szCs w:val="28"/>
          <w:lang w:val="en-US"/>
        </w:rPr>
        <w:t xml:space="preserve">EMVA Standard Initiative: Embedded Vision </w:t>
      </w:r>
      <w:r>
        <w:rPr>
          <w:b/>
          <w:sz w:val="28"/>
          <w:szCs w:val="28"/>
          <w:lang w:val="en-US"/>
        </w:rPr>
        <w:t>Interface Standard</w:t>
      </w:r>
    </w:p>
    <w:p w:rsidR="00C26E21" w:rsidRPr="00313C11" w:rsidRDefault="00C26E21" w:rsidP="00C26E21">
      <w:pPr>
        <w:spacing w:after="200" w:line="276" w:lineRule="auto"/>
        <w:jc w:val="both"/>
        <w:rPr>
          <w:b/>
          <w:sz w:val="24"/>
          <w:szCs w:val="24"/>
          <w:lang w:val="en-US"/>
        </w:rPr>
      </w:pPr>
      <w:r w:rsidRPr="00313C11">
        <w:rPr>
          <w:sz w:val="24"/>
          <w:szCs w:val="24"/>
          <w:lang w:val="en-US"/>
        </w:rPr>
        <w:t xml:space="preserve">Cameras and PCs as the main components of machine vision systems tremendously miniaturized over the last years. The combination of a processing board with a powerful small camera, make it possible to design a very compact vision system which can be </w:t>
      </w:r>
      <w:r w:rsidRPr="00313C11">
        <w:rPr>
          <w:rFonts w:cs="Arial"/>
          <w:sz w:val="24"/>
          <w:szCs w:val="24"/>
          <w:lang w:val="en-US"/>
        </w:rPr>
        <w:t xml:space="preserve">integrated into a larger system. Such systems are called embedded vision systems and are of high interest to the machine vision industry. However, adaptation is needed in order to enable industrial solutions to use embedded systems. Hosted by the EMVA, in August 2018 a new standard initiative formed to address these needs. </w:t>
      </w:r>
    </w:p>
    <w:p w:rsidR="00C26E21" w:rsidRPr="00313C11" w:rsidRDefault="00C26E21" w:rsidP="00C26E21">
      <w:pPr>
        <w:spacing w:after="200" w:line="276" w:lineRule="auto"/>
        <w:jc w:val="both"/>
        <w:rPr>
          <w:i/>
          <w:sz w:val="24"/>
          <w:szCs w:val="24"/>
          <w:lang w:val="en-US"/>
        </w:rPr>
      </w:pPr>
      <w:r w:rsidRPr="00313C11">
        <w:rPr>
          <w:i/>
          <w:sz w:val="24"/>
          <w:szCs w:val="24"/>
          <w:lang w:val="en-US"/>
        </w:rPr>
        <w:t>Embedded systems for industrial solutions</w:t>
      </w:r>
    </w:p>
    <w:p w:rsidR="00C26E21" w:rsidRPr="00313C11" w:rsidRDefault="00C26E21" w:rsidP="00C26E21">
      <w:pPr>
        <w:spacing w:after="200" w:line="276" w:lineRule="auto"/>
        <w:jc w:val="both"/>
        <w:rPr>
          <w:rFonts w:cs="Arial"/>
          <w:sz w:val="24"/>
          <w:szCs w:val="24"/>
          <w:lang w:val="en-US"/>
        </w:rPr>
      </w:pPr>
      <w:r w:rsidRPr="00313C11">
        <w:rPr>
          <w:sz w:val="24"/>
          <w:szCs w:val="24"/>
          <w:lang w:val="en-US"/>
        </w:rPr>
        <w:t xml:space="preserve">With an impressive support from the machine vision industry, the standardization group develops a standard to achieve an easy integration and exchange of different embedded cameras within embedded vision applications. </w:t>
      </w:r>
      <w:r w:rsidRPr="00313C11">
        <w:rPr>
          <w:rFonts w:cs="Arial"/>
          <w:sz w:val="24"/>
          <w:szCs w:val="24"/>
          <w:lang w:val="en-US"/>
        </w:rPr>
        <w:t xml:space="preserve">Already more than 40 companies are showing interest in this initiative and the working group of the standard includes delegates from </w:t>
      </w:r>
      <w:proofErr w:type="spellStart"/>
      <w:r w:rsidRPr="00313C11">
        <w:rPr>
          <w:rFonts w:cs="Arial"/>
          <w:sz w:val="24"/>
          <w:szCs w:val="24"/>
          <w:lang w:val="en-US"/>
        </w:rPr>
        <w:t>Adimec</w:t>
      </w:r>
      <w:proofErr w:type="spellEnd"/>
      <w:r w:rsidRPr="00313C11">
        <w:rPr>
          <w:rFonts w:cs="Arial"/>
          <w:sz w:val="24"/>
          <w:szCs w:val="24"/>
          <w:lang w:val="en-US"/>
        </w:rPr>
        <w:t xml:space="preserve">, Allied Vision, </w:t>
      </w:r>
      <w:proofErr w:type="spellStart"/>
      <w:r w:rsidRPr="00313C11">
        <w:rPr>
          <w:rFonts w:cs="Arial"/>
          <w:sz w:val="24"/>
          <w:szCs w:val="24"/>
          <w:lang w:val="en-US"/>
        </w:rPr>
        <w:t>Alysium</w:t>
      </w:r>
      <w:proofErr w:type="spellEnd"/>
      <w:r w:rsidRPr="00313C11">
        <w:rPr>
          <w:rFonts w:cs="Arial"/>
          <w:sz w:val="24"/>
          <w:szCs w:val="24"/>
          <w:lang w:val="en-US"/>
        </w:rPr>
        <w:t xml:space="preserve">, </w:t>
      </w:r>
      <w:proofErr w:type="spellStart"/>
      <w:r w:rsidRPr="00313C11">
        <w:rPr>
          <w:rFonts w:cs="Arial"/>
          <w:sz w:val="24"/>
          <w:szCs w:val="24"/>
          <w:lang w:val="en-US"/>
        </w:rPr>
        <w:t>Avaldata</w:t>
      </w:r>
      <w:proofErr w:type="spellEnd"/>
      <w:r w:rsidRPr="00313C11">
        <w:rPr>
          <w:rFonts w:cs="Arial"/>
          <w:sz w:val="24"/>
          <w:szCs w:val="24"/>
          <w:lang w:val="en-US"/>
        </w:rPr>
        <w:t xml:space="preserve">, Basler, </w:t>
      </w:r>
      <w:proofErr w:type="spellStart"/>
      <w:r w:rsidRPr="00313C11">
        <w:rPr>
          <w:rFonts w:cs="Arial"/>
          <w:sz w:val="24"/>
          <w:szCs w:val="24"/>
          <w:lang w:val="en-US"/>
        </w:rPr>
        <w:t>Baumer</w:t>
      </w:r>
      <w:proofErr w:type="spellEnd"/>
      <w:r w:rsidRPr="00313C11">
        <w:rPr>
          <w:rFonts w:cs="Arial"/>
          <w:sz w:val="24"/>
          <w:szCs w:val="24"/>
          <w:lang w:val="en-US"/>
        </w:rPr>
        <w:t xml:space="preserve">, </w:t>
      </w:r>
      <w:proofErr w:type="spellStart"/>
      <w:r w:rsidRPr="00313C11">
        <w:rPr>
          <w:rFonts w:cs="Arial"/>
          <w:sz w:val="24"/>
          <w:szCs w:val="24"/>
          <w:lang w:val="en-US"/>
        </w:rPr>
        <w:t>Euresys</w:t>
      </w:r>
      <w:proofErr w:type="spellEnd"/>
      <w:r w:rsidRPr="00313C11">
        <w:rPr>
          <w:rFonts w:cs="Arial"/>
          <w:sz w:val="24"/>
          <w:szCs w:val="24"/>
          <w:lang w:val="en-US"/>
        </w:rPr>
        <w:t xml:space="preserve">, </w:t>
      </w:r>
      <w:proofErr w:type="spellStart"/>
      <w:r w:rsidRPr="00313C11">
        <w:rPr>
          <w:rFonts w:cs="Arial"/>
          <w:sz w:val="24"/>
          <w:szCs w:val="24"/>
          <w:lang w:val="en-US"/>
        </w:rPr>
        <w:t>Flir</w:t>
      </w:r>
      <w:proofErr w:type="spellEnd"/>
      <w:r w:rsidRPr="00313C11">
        <w:rPr>
          <w:rFonts w:cs="Arial"/>
          <w:sz w:val="24"/>
          <w:szCs w:val="24"/>
          <w:lang w:val="en-US"/>
        </w:rPr>
        <w:t xml:space="preserve">, </w:t>
      </w:r>
      <w:proofErr w:type="spellStart"/>
      <w:r w:rsidRPr="00313C11">
        <w:rPr>
          <w:rFonts w:cs="Arial"/>
          <w:sz w:val="24"/>
          <w:szCs w:val="24"/>
          <w:lang w:val="en-US"/>
        </w:rPr>
        <w:t>Framos</w:t>
      </w:r>
      <w:proofErr w:type="spellEnd"/>
      <w:r w:rsidRPr="00313C11">
        <w:rPr>
          <w:rFonts w:cs="Arial"/>
          <w:sz w:val="24"/>
          <w:szCs w:val="24"/>
          <w:lang w:val="en-US"/>
        </w:rPr>
        <w:t xml:space="preserve">, Matrix Vision, and Sony Semiconductor Solutions Corporation. </w:t>
      </w:r>
    </w:p>
    <w:p w:rsidR="00C26E21" w:rsidRPr="00313C11" w:rsidRDefault="00C26E21" w:rsidP="00C26E21">
      <w:pPr>
        <w:spacing w:after="200" w:line="276" w:lineRule="auto"/>
        <w:jc w:val="both"/>
        <w:rPr>
          <w:sz w:val="24"/>
          <w:szCs w:val="24"/>
          <w:lang w:val="en-US"/>
        </w:rPr>
      </w:pPr>
      <w:r w:rsidRPr="00313C11">
        <w:rPr>
          <w:sz w:val="24"/>
          <w:szCs w:val="24"/>
          <w:lang w:val="en-US"/>
        </w:rPr>
        <w:t xml:space="preserve">Using reusable modules in kernel-mode, developers of embedded vision systems could reduce integration efforts, development time and – as a result – costs. The needed components such as light, lens, camera and computer could be integrated and connected to </w:t>
      </w:r>
      <w:proofErr w:type="gramStart"/>
      <w:r w:rsidRPr="00313C11">
        <w:rPr>
          <w:sz w:val="24"/>
          <w:szCs w:val="24"/>
          <w:lang w:val="en-US"/>
        </w:rPr>
        <w:t>embedded</w:t>
      </w:r>
      <w:proofErr w:type="gramEnd"/>
      <w:r w:rsidRPr="00313C11">
        <w:rPr>
          <w:sz w:val="24"/>
          <w:szCs w:val="24"/>
          <w:lang w:val="en-US"/>
        </w:rPr>
        <w:t xml:space="preserve"> boards more easily.</w:t>
      </w:r>
    </w:p>
    <w:p w:rsidR="00C26E21" w:rsidRPr="00313C11" w:rsidRDefault="00C26E21" w:rsidP="00C26E21">
      <w:pPr>
        <w:spacing w:after="200" w:line="276" w:lineRule="auto"/>
        <w:jc w:val="both"/>
        <w:rPr>
          <w:sz w:val="24"/>
          <w:szCs w:val="24"/>
          <w:lang w:val="en-US"/>
        </w:rPr>
      </w:pPr>
      <w:r w:rsidRPr="00313C11">
        <w:rPr>
          <w:sz w:val="24"/>
          <w:szCs w:val="24"/>
          <w:lang w:val="en-US"/>
        </w:rPr>
        <w:t xml:space="preserve">Another goal is to give embedded system designer access to the machine vision standard </w:t>
      </w:r>
      <w:proofErr w:type="spellStart"/>
      <w:r w:rsidRPr="00313C11">
        <w:rPr>
          <w:sz w:val="24"/>
          <w:szCs w:val="24"/>
          <w:lang w:val="en-US"/>
        </w:rPr>
        <w:t>GenICam</w:t>
      </w:r>
      <w:proofErr w:type="spellEnd"/>
      <w:r w:rsidRPr="00313C11">
        <w:rPr>
          <w:sz w:val="24"/>
          <w:szCs w:val="24"/>
          <w:lang w:val="en-US"/>
        </w:rPr>
        <w:t xml:space="preserve"> (Generic Interface for Cameras), a generic programming interface for all kinds of devices. With this standard they would also benefit from the advantages of an identical application programming interface (API) and the easy-to-use </w:t>
      </w:r>
      <w:proofErr w:type="spellStart"/>
      <w:r w:rsidRPr="00313C11">
        <w:rPr>
          <w:sz w:val="24"/>
          <w:szCs w:val="24"/>
          <w:lang w:val="en-US"/>
        </w:rPr>
        <w:t>GenICam</w:t>
      </w:r>
      <w:proofErr w:type="spellEnd"/>
      <w:r w:rsidRPr="00313C11">
        <w:rPr>
          <w:sz w:val="24"/>
          <w:szCs w:val="24"/>
          <w:lang w:val="en-US"/>
        </w:rPr>
        <w:t xml:space="preserve"> modules, regardless of the interface technology. In addition, standard group intends to define </w:t>
      </w:r>
      <w:proofErr w:type="spellStart"/>
      <w:r w:rsidRPr="00313C11">
        <w:rPr>
          <w:sz w:val="24"/>
          <w:szCs w:val="24"/>
          <w:lang w:val="en-US"/>
        </w:rPr>
        <w:t>GenTL</w:t>
      </w:r>
      <w:proofErr w:type="spellEnd"/>
      <w:r w:rsidRPr="00313C11">
        <w:rPr>
          <w:sz w:val="24"/>
          <w:szCs w:val="24"/>
          <w:lang w:val="en-US"/>
        </w:rPr>
        <w:t xml:space="preserve"> as the main kernel-to-user interface.  </w:t>
      </w:r>
    </w:p>
    <w:p w:rsidR="00C26E21" w:rsidRPr="00313C11" w:rsidRDefault="00C26E21" w:rsidP="00C26E21">
      <w:pPr>
        <w:spacing w:after="200" w:line="276" w:lineRule="auto"/>
        <w:jc w:val="both"/>
        <w:rPr>
          <w:sz w:val="24"/>
          <w:szCs w:val="24"/>
          <w:lang w:val="en-US"/>
        </w:rPr>
      </w:pPr>
      <w:r w:rsidRPr="00313C11">
        <w:rPr>
          <w:sz w:val="24"/>
          <w:szCs w:val="24"/>
          <w:lang w:val="en-US"/>
        </w:rPr>
        <w:lastRenderedPageBreak/>
        <w:t>Another important aspect the Embedded Vision Standard is intended to solve is the enhancement of the sensor interface standards SLVS-EC / MIPI CSI-2 D-</w:t>
      </w:r>
      <w:proofErr w:type="spellStart"/>
      <w:r w:rsidRPr="00313C11">
        <w:rPr>
          <w:sz w:val="24"/>
          <w:szCs w:val="24"/>
          <w:lang w:val="en-US"/>
        </w:rPr>
        <w:t>Phy</w:t>
      </w:r>
      <w:proofErr w:type="spellEnd"/>
      <w:r w:rsidRPr="00313C11">
        <w:rPr>
          <w:sz w:val="24"/>
          <w:szCs w:val="24"/>
          <w:lang w:val="en-US"/>
        </w:rPr>
        <w:t xml:space="preserve"> with recommendations for hardware components, like cables and connectors.</w:t>
      </w:r>
    </w:p>
    <w:p w:rsidR="00316745" w:rsidRDefault="00C26E21" w:rsidP="00C26E21">
      <w:pPr>
        <w:spacing w:after="200" w:line="276" w:lineRule="auto"/>
        <w:jc w:val="both"/>
        <w:rPr>
          <w:sz w:val="24"/>
          <w:szCs w:val="24"/>
          <w:lang w:val="en-US"/>
        </w:rPr>
      </w:pPr>
      <w:r w:rsidRPr="00313C11">
        <w:rPr>
          <w:sz w:val="24"/>
          <w:szCs w:val="24"/>
          <w:lang w:val="en-US"/>
        </w:rPr>
        <w:t xml:space="preserve">The next steps of the standard initiative are a white paper with concepts and goals to be adopted early next year. A first release candidate is targeted in 2020. </w:t>
      </w:r>
    </w:p>
    <w:p w:rsidR="00316745" w:rsidRDefault="00316745">
      <w:pPr>
        <w:rPr>
          <w:sz w:val="24"/>
          <w:szCs w:val="24"/>
          <w:lang w:val="en-US"/>
        </w:rPr>
      </w:pPr>
      <w:r>
        <w:rPr>
          <w:sz w:val="24"/>
          <w:szCs w:val="24"/>
          <w:lang w:val="en-US"/>
        </w:rPr>
        <w:br w:type="page"/>
      </w:r>
    </w:p>
    <w:p w:rsidR="00316745" w:rsidRDefault="00316745" w:rsidP="00316745">
      <w:pPr>
        <w:spacing w:after="200" w:line="276" w:lineRule="auto"/>
        <w:rPr>
          <w:b/>
          <w:sz w:val="28"/>
          <w:szCs w:val="28"/>
          <w:lang w:val="en-US"/>
        </w:rPr>
      </w:pPr>
    </w:p>
    <w:p w:rsidR="00316745" w:rsidRDefault="00316745" w:rsidP="00316745">
      <w:pPr>
        <w:spacing w:after="200" w:line="276" w:lineRule="auto"/>
        <w:jc w:val="right"/>
        <w:rPr>
          <w:b/>
          <w:sz w:val="28"/>
          <w:szCs w:val="28"/>
          <w:lang w:val="en-US"/>
        </w:rPr>
      </w:pPr>
      <w:r>
        <w:rPr>
          <w:noProof/>
          <w:lang w:bidi="ar-SA"/>
        </w:rPr>
        <w:drawing>
          <wp:inline distT="0" distB="635" distL="0" distR="0" wp14:anchorId="5F2E87E4" wp14:editId="172030F0">
            <wp:extent cx="2139950" cy="1237615"/>
            <wp:effectExtent l="0" t="0" r="0" b="0"/>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9"/>
                    <pic:cNvPicPr>
                      <a:picLocks noChangeAspect="1" noChangeArrowheads="1"/>
                    </pic:cNvPicPr>
                  </pic:nvPicPr>
                  <pic:blipFill>
                    <a:blip r:embed="rId9"/>
                    <a:stretch>
                      <a:fillRect/>
                    </a:stretch>
                  </pic:blipFill>
                  <pic:spPr bwMode="auto">
                    <a:xfrm>
                      <a:off x="0" y="0"/>
                      <a:ext cx="2139950" cy="1237615"/>
                    </a:xfrm>
                    <a:prstGeom prst="rect">
                      <a:avLst/>
                    </a:prstGeom>
                  </pic:spPr>
                </pic:pic>
              </a:graphicData>
            </a:graphic>
          </wp:inline>
        </w:drawing>
      </w:r>
    </w:p>
    <w:p w:rsidR="00316745" w:rsidRDefault="00316745" w:rsidP="00316745">
      <w:pPr>
        <w:spacing w:after="200" w:line="276" w:lineRule="auto"/>
        <w:rPr>
          <w:b/>
          <w:sz w:val="28"/>
          <w:szCs w:val="28"/>
          <w:highlight w:val="yellow"/>
          <w:lang w:val="en-US"/>
        </w:rPr>
      </w:pPr>
    </w:p>
    <w:p w:rsidR="00316745" w:rsidRDefault="00316745" w:rsidP="00316745">
      <w:pPr>
        <w:spacing w:after="200" w:line="276" w:lineRule="auto"/>
        <w:jc w:val="both"/>
        <w:rPr>
          <w:b/>
          <w:sz w:val="28"/>
          <w:szCs w:val="28"/>
          <w:lang w:val="en-US"/>
        </w:rPr>
      </w:pPr>
      <w:r w:rsidRPr="00005460">
        <w:rPr>
          <w:b/>
          <w:i/>
          <w:sz w:val="28"/>
          <w:szCs w:val="28"/>
          <w:lang w:val="en-US"/>
        </w:rPr>
        <w:t>New</w:t>
      </w:r>
      <w:r>
        <w:rPr>
          <w:b/>
          <w:sz w:val="28"/>
          <w:szCs w:val="28"/>
          <w:lang w:val="en-US"/>
        </w:rPr>
        <w:t xml:space="preserve"> </w:t>
      </w:r>
      <w:r w:rsidRPr="007944CB">
        <w:rPr>
          <w:b/>
          <w:sz w:val="28"/>
          <w:szCs w:val="28"/>
          <w:lang w:val="en-US"/>
        </w:rPr>
        <w:t>EMVA Standard Initiative:</w:t>
      </w:r>
      <w:r>
        <w:rPr>
          <w:b/>
          <w:sz w:val="28"/>
          <w:szCs w:val="28"/>
          <w:lang w:val="en-US"/>
        </w:rPr>
        <w:t xml:space="preserve"> </w:t>
      </w:r>
      <w:r w:rsidRPr="00313C11">
        <w:rPr>
          <w:b/>
          <w:sz w:val="28"/>
          <w:szCs w:val="28"/>
          <w:lang w:val="en-US"/>
        </w:rPr>
        <w:t>Open Lens</w:t>
      </w:r>
      <w:r>
        <w:rPr>
          <w:b/>
          <w:sz w:val="28"/>
          <w:szCs w:val="28"/>
          <w:lang w:val="en-US"/>
        </w:rPr>
        <w:t xml:space="preserve"> </w:t>
      </w:r>
      <w:r w:rsidRPr="00313C11">
        <w:rPr>
          <w:b/>
          <w:sz w:val="28"/>
          <w:szCs w:val="28"/>
          <w:lang w:val="en-US"/>
        </w:rPr>
        <w:t>Communication Standard</w:t>
      </w:r>
    </w:p>
    <w:p w:rsidR="00316745" w:rsidRPr="00005460" w:rsidRDefault="00316745" w:rsidP="00316745">
      <w:pPr>
        <w:jc w:val="both"/>
        <w:rPr>
          <w:rFonts w:eastAsia="SimSun" w:cs="Mangal"/>
          <w:kern w:val="2"/>
          <w:sz w:val="24"/>
          <w:szCs w:val="24"/>
          <w:lang w:val="en-US" w:eastAsia="zh-CN" w:bidi="hi-IN"/>
        </w:rPr>
      </w:pPr>
      <w:r w:rsidRPr="00005460">
        <w:rPr>
          <w:rFonts w:eastAsia="MinionPro-Regular" w:cs="MinionPro-Regular"/>
          <w:color w:val="000000"/>
          <w:kern w:val="2"/>
          <w:sz w:val="24"/>
          <w:szCs w:val="24"/>
          <w:lang w:val="en-US" w:eastAsia="zh-CN" w:bidi="hi-IN"/>
        </w:rPr>
        <w:t>Amazingly, there is one component in an image system that has not yet changed since the</w:t>
      </w:r>
      <w:r>
        <w:rPr>
          <w:rFonts w:eastAsia="MinionPro-Regular" w:cs="MinionPro-Regular"/>
          <w:color w:val="000000"/>
          <w:kern w:val="2"/>
          <w:sz w:val="24"/>
          <w:szCs w:val="24"/>
          <w:lang w:val="en-US" w:eastAsia="zh-CN" w:bidi="hi-IN"/>
        </w:rPr>
        <w:t xml:space="preserve"> </w:t>
      </w:r>
      <w:r w:rsidRPr="00005460">
        <w:rPr>
          <w:rFonts w:eastAsia="MinionPro-Regular" w:cs="MinionPro-Regular"/>
          <w:color w:val="000000"/>
          <w:kern w:val="2"/>
          <w:sz w:val="24"/>
          <w:szCs w:val="24"/>
          <w:lang w:val="en-US" w:eastAsia="zh-CN" w:bidi="hi-IN"/>
        </w:rPr>
        <w:t>early days of the machine vision industry: the lens mount. C-mount is the most common type of screw lens mount and much older than the machine vision industry. In the constantly changing world of machine vision, the lens mount seems to be something rock solid.</w:t>
      </w:r>
      <w:r>
        <w:rPr>
          <w:rFonts w:eastAsia="MinionPro-Regular" w:cs="MinionPro-Regular"/>
          <w:color w:val="000000"/>
          <w:kern w:val="2"/>
          <w:sz w:val="24"/>
          <w:szCs w:val="24"/>
          <w:lang w:val="en-US" w:eastAsia="zh-CN" w:bidi="hi-IN"/>
        </w:rPr>
        <w:t xml:space="preserve"> </w:t>
      </w:r>
      <w:r w:rsidRPr="00005460">
        <w:rPr>
          <w:rFonts w:eastAsia="MinionPro-Regular" w:cs="MinionPro-Regular"/>
          <w:color w:val="000000"/>
          <w:kern w:val="2"/>
          <w:sz w:val="24"/>
          <w:szCs w:val="24"/>
          <w:lang w:val="en-US" w:eastAsia="zh-CN" w:bidi="hi-IN"/>
        </w:rPr>
        <w:t xml:space="preserve">But </w:t>
      </w:r>
      <w:r>
        <w:rPr>
          <w:rFonts w:eastAsia="MinionPro-Regular" w:cs="MinionPro-Regular"/>
          <w:color w:val="000000"/>
          <w:kern w:val="2"/>
          <w:sz w:val="24"/>
          <w:szCs w:val="24"/>
          <w:lang w:val="en-US" w:eastAsia="zh-CN" w:bidi="hi-IN"/>
        </w:rPr>
        <w:t xml:space="preserve">this also </w:t>
      </w:r>
      <w:r w:rsidRPr="00005460">
        <w:rPr>
          <w:rFonts w:eastAsia="MinionPro-Regular" w:cs="MinionPro-Regular"/>
          <w:color w:val="000000"/>
          <w:kern w:val="2"/>
          <w:sz w:val="24"/>
          <w:szCs w:val="24"/>
          <w:lang w:val="en-US" w:eastAsia="zh-CN" w:bidi="hi-IN"/>
        </w:rPr>
        <w:t>hindered progress. Already in 1987 Canon introduced the Electro-Optical System (EOS) for digital information and power transmission between SLR cameras and lenses, and used it to produce lenses with built-in auto focus motors. Such a standardized system is still not available for the machine vision industry.</w:t>
      </w:r>
    </w:p>
    <w:p w:rsidR="00316745" w:rsidRPr="00005460" w:rsidRDefault="00316745" w:rsidP="00316745">
      <w:pPr>
        <w:jc w:val="both"/>
        <w:rPr>
          <w:rFonts w:ascii="Liberation Serif" w:eastAsia="MinionPro-Regular" w:hAnsi="Liberation Serif" w:cs="MinionPro-Regular"/>
          <w:color w:val="000000"/>
          <w:kern w:val="2"/>
          <w:sz w:val="24"/>
          <w:szCs w:val="24"/>
          <w:lang w:val="en-US" w:eastAsia="zh-CN" w:bidi="hi-IN"/>
        </w:rPr>
      </w:pPr>
    </w:p>
    <w:p w:rsidR="00316745" w:rsidRPr="00005460" w:rsidRDefault="00316745" w:rsidP="00316745">
      <w:pPr>
        <w:jc w:val="both"/>
        <w:rPr>
          <w:rFonts w:eastAsia="SimSun" w:cs="Mangal"/>
          <w:kern w:val="2"/>
          <w:sz w:val="24"/>
          <w:szCs w:val="24"/>
          <w:lang w:val="en-US" w:eastAsia="zh-CN" w:bidi="hi-IN"/>
        </w:rPr>
      </w:pPr>
      <w:r w:rsidRPr="00005460">
        <w:rPr>
          <w:rFonts w:eastAsia="MinionPro-Regular" w:cs="MinionPro-Regular"/>
          <w:color w:val="000000"/>
          <w:kern w:val="2"/>
          <w:sz w:val="24"/>
          <w:szCs w:val="24"/>
          <w:lang w:val="en-US" w:eastAsia="zh-CN" w:bidi="hi-IN"/>
        </w:rPr>
        <w:t xml:space="preserve">Take all the possibilities that have already been implemented in commercial system cameras plus modern methods of computational imaging, and combine </w:t>
      </w:r>
      <w:r>
        <w:rPr>
          <w:rFonts w:eastAsia="MinionPro-Regular" w:cs="MinionPro-Regular"/>
          <w:color w:val="000000"/>
          <w:kern w:val="2"/>
          <w:sz w:val="24"/>
          <w:szCs w:val="24"/>
          <w:lang w:val="en-US" w:eastAsia="zh-CN" w:bidi="hi-IN"/>
        </w:rPr>
        <w:t>these</w:t>
      </w:r>
      <w:r w:rsidRPr="00005460">
        <w:rPr>
          <w:rFonts w:eastAsia="MinionPro-Regular" w:cs="MinionPro-Regular"/>
          <w:color w:val="000000"/>
          <w:kern w:val="2"/>
          <w:sz w:val="24"/>
          <w:szCs w:val="24"/>
          <w:lang w:val="en-US" w:eastAsia="zh-CN" w:bidi="hi-IN"/>
        </w:rPr>
        <w:t xml:space="preserve"> with the processing capacities of modern embedded vision systems. </w:t>
      </w:r>
      <w:r>
        <w:rPr>
          <w:rFonts w:eastAsia="MinionPro-Regular" w:cs="MinionPro-Regular"/>
          <w:color w:val="000000"/>
          <w:kern w:val="2"/>
          <w:sz w:val="24"/>
          <w:szCs w:val="24"/>
          <w:lang w:val="en-US" w:eastAsia="zh-CN" w:bidi="hi-IN"/>
        </w:rPr>
        <w:t>Only t</w:t>
      </w:r>
      <w:r w:rsidRPr="00005460">
        <w:rPr>
          <w:rFonts w:eastAsia="MinionPro-Regular" w:cs="MinionPro-Regular"/>
          <w:color w:val="000000"/>
          <w:kern w:val="2"/>
          <w:sz w:val="24"/>
          <w:szCs w:val="24"/>
          <w:lang w:val="en-US" w:eastAsia="zh-CN" w:bidi="hi-IN"/>
        </w:rPr>
        <w:t xml:space="preserve">hen </w:t>
      </w:r>
      <w:r>
        <w:rPr>
          <w:rFonts w:eastAsia="MinionPro-Regular" w:cs="MinionPro-Regular"/>
          <w:color w:val="000000"/>
          <w:kern w:val="2"/>
          <w:sz w:val="24"/>
          <w:szCs w:val="24"/>
          <w:lang w:val="en-US" w:eastAsia="zh-CN" w:bidi="hi-IN"/>
        </w:rPr>
        <w:t>one gets</w:t>
      </w:r>
      <w:r w:rsidRPr="00005460">
        <w:rPr>
          <w:rFonts w:eastAsia="MinionPro-Regular" w:cs="MinionPro-Regular"/>
          <w:color w:val="000000"/>
          <w:kern w:val="2"/>
          <w:sz w:val="24"/>
          <w:szCs w:val="24"/>
          <w:lang w:val="en-US" w:eastAsia="zh-CN" w:bidi="hi-IN"/>
        </w:rPr>
        <w:t xml:space="preserve"> an idea of how powerful and different the next generation of image acquisition systems could be and what the machine vision industry still misses with an open standardized lens</w:t>
      </w:r>
      <w:r>
        <w:rPr>
          <w:rFonts w:eastAsia="MinionPro-Regular" w:cs="MinionPro-Regular"/>
          <w:color w:val="000000"/>
          <w:kern w:val="2"/>
          <w:sz w:val="24"/>
          <w:szCs w:val="24"/>
          <w:lang w:val="en-US" w:eastAsia="zh-CN" w:bidi="hi-IN"/>
        </w:rPr>
        <w:t>-to-</w:t>
      </w:r>
      <w:r w:rsidRPr="00005460">
        <w:rPr>
          <w:rFonts w:eastAsia="MinionPro-Regular" w:cs="MinionPro-Regular"/>
          <w:color w:val="000000"/>
          <w:kern w:val="2"/>
          <w:sz w:val="24"/>
          <w:szCs w:val="24"/>
          <w:lang w:val="en-US" w:eastAsia="zh-CN" w:bidi="hi-IN"/>
        </w:rPr>
        <w:t>camera communication. This includes auto focus systems (also with liquid lenses), setting the focal length for zoom lenses, control and reading the aperture setting, and inquiry of lens properties by the cameras, such as aperture</w:t>
      </w:r>
      <w:r w:rsidRPr="00495D51">
        <w:rPr>
          <w:rFonts w:eastAsia="MinionPro-Regular" w:cs="MinionPro-Regular"/>
          <w:color w:val="000000"/>
          <w:kern w:val="2"/>
          <w:sz w:val="24"/>
          <w:szCs w:val="24"/>
          <w:lang w:val="en-US" w:eastAsia="zh-CN" w:bidi="hi-IN"/>
        </w:rPr>
        <w:t xml:space="preserve"> </w:t>
      </w:r>
      <w:r w:rsidRPr="00005460">
        <w:rPr>
          <w:rFonts w:eastAsia="MinionPro-Regular" w:cs="MinionPro-Regular"/>
          <w:color w:val="000000"/>
          <w:kern w:val="2"/>
          <w:sz w:val="24"/>
          <w:szCs w:val="24"/>
          <w:lang w:val="en-US" w:eastAsia="zh-CN" w:bidi="hi-IN"/>
        </w:rPr>
        <w:t>dependent lens shading, geometrical distortion, and lateral chromatic aberration. With this information the camera can automatically correct these distortions. Automatically capturing a focus series, and computing depth maps and images with extended depth of field and correction or modification of the modulation transfer function (MTF) of the lens or camera system are also possible.</w:t>
      </w:r>
    </w:p>
    <w:p w:rsidR="00316745" w:rsidRPr="00005460" w:rsidRDefault="00316745" w:rsidP="00316745">
      <w:pPr>
        <w:jc w:val="both"/>
        <w:rPr>
          <w:rFonts w:ascii="Liberation Serif" w:eastAsia="MinionPro-Regular" w:hAnsi="Liberation Serif" w:cs="MinionPro-Regular"/>
          <w:color w:val="000000"/>
          <w:kern w:val="2"/>
          <w:sz w:val="24"/>
          <w:szCs w:val="24"/>
          <w:lang w:val="en-US" w:eastAsia="zh-CN" w:bidi="hi-IN"/>
        </w:rPr>
      </w:pPr>
    </w:p>
    <w:p w:rsidR="00C26E21" w:rsidRPr="00313C11" w:rsidRDefault="00316745" w:rsidP="00316745">
      <w:pPr>
        <w:jc w:val="both"/>
        <w:rPr>
          <w:sz w:val="24"/>
          <w:szCs w:val="24"/>
          <w:lang w:val="en-US"/>
        </w:rPr>
      </w:pPr>
      <w:r>
        <w:rPr>
          <w:rFonts w:eastAsia="MinionPro-Regular" w:cs="MinionPro-Regular"/>
          <w:color w:val="000000"/>
          <w:kern w:val="2"/>
          <w:sz w:val="24"/>
          <w:szCs w:val="24"/>
          <w:lang w:val="en-US" w:eastAsia="zh-CN" w:bidi="hi-IN"/>
        </w:rPr>
        <w:t>This</w:t>
      </w:r>
      <w:r w:rsidRPr="00005460">
        <w:rPr>
          <w:rFonts w:eastAsia="MinionPro-Regular" w:cs="MinionPro-Regular"/>
          <w:color w:val="000000"/>
          <w:kern w:val="2"/>
          <w:sz w:val="24"/>
          <w:szCs w:val="24"/>
          <w:lang w:val="en-US" w:eastAsia="zh-CN" w:bidi="hi-IN"/>
        </w:rPr>
        <w:t xml:space="preserve"> is why </w:t>
      </w:r>
      <w:r>
        <w:rPr>
          <w:rFonts w:eastAsia="MinionPro-Regular" w:cs="MinionPro-Regular"/>
          <w:color w:val="000000"/>
          <w:kern w:val="2"/>
          <w:sz w:val="24"/>
          <w:szCs w:val="24"/>
          <w:lang w:val="en-US" w:eastAsia="zh-CN" w:bidi="hi-IN"/>
        </w:rPr>
        <w:t xml:space="preserve">the </w:t>
      </w:r>
      <w:r w:rsidRPr="00005460">
        <w:rPr>
          <w:rFonts w:eastAsia="MinionPro-Regular" w:cs="MinionPro-Regular"/>
          <w:color w:val="000000"/>
          <w:kern w:val="2"/>
          <w:sz w:val="24"/>
          <w:szCs w:val="24"/>
          <w:lang w:val="en-US" w:eastAsia="zh-CN" w:bidi="hi-IN"/>
        </w:rPr>
        <w:t>EMVA has decided to start a new standardization group on an open lens camera</w:t>
      </w:r>
      <w:r>
        <w:rPr>
          <w:rFonts w:eastAsia="MinionPro-Regular" w:cs="MinionPro-Regular"/>
          <w:color w:val="000000"/>
          <w:kern w:val="2"/>
          <w:sz w:val="24"/>
          <w:szCs w:val="24"/>
          <w:lang w:val="en-US" w:eastAsia="zh-CN" w:bidi="hi-IN"/>
        </w:rPr>
        <w:t xml:space="preserve"> </w:t>
      </w:r>
      <w:r w:rsidRPr="00005460">
        <w:rPr>
          <w:rFonts w:eastAsia="MinionPro-Regular" w:cs="MinionPro-Regular"/>
          <w:color w:val="000000"/>
          <w:kern w:val="2"/>
          <w:sz w:val="24"/>
          <w:szCs w:val="24"/>
          <w:lang w:val="en-US" w:eastAsia="zh-CN" w:bidi="hi-IN"/>
        </w:rPr>
        <w:t xml:space="preserve">communication standard, which may have different mechanical connections but a common protocol closely linked </w:t>
      </w:r>
      <w:r>
        <w:rPr>
          <w:rFonts w:eastAsia="MinionPro-Regular" w:cs="MinionPro-Regular"/>
          <w:color w:val="000000"/>
          <w:kern w:val="2"/>
          <w:sz w:val="24"/>
          <w:szCs w:val="24"/>
          <w:lang w:val="en-US" w:eastAsia="zh-CN" w:bidi="hi-IN"/>
        </w:rPr>
        <w:t>to</w:t>
      </w:r>
      <w:r w:rsidRPr="00005460">
        <w:rPr>
          <w:rFonts w:eastAsia="MinionPro-Regular" w:cs="MinionPro-Regular"/>
          <w:color w:val="000000"/>
          <w:kern w:val="2"/>
          <w:sz w:val="24"/>
          <w:szCs w:val="24"/>
          <w:lang w:val="en-US" w:eastAsia="zh-CN" w:bidi="hi-IN"/>
        </w:rPr>
        <w:t xml:space="preserve"> the </w:t>
      </w:r>
      <w:proofErr w:type="spellStart"/>
      <w:r w:rsidRPr="00005460">
        <w:rPr>
          <w:rFonts w:eastAsia="MinionPro-Regular" w:cs="MinionPro-Regular"/>
          <w:color w:val="000000"/>
          <w:kern w:val="2"/>
          <w:sz w:val="24"/>
          <w:szCs w:val="24"/>
          <w:lang w:val="en-US" w:eastAsia="zh-CN" w:bidi="hi-IN"/>
        </w:rPr>
        <w:t>GenICam</w:t>
      </w:r>
      <w:proofErr w:type="spellEnd"/>
      <w:r w:rsidRPr="00005460">
        <w:rPr>
          <w:rFonts w:eastAsia="MinionPro-Regular" w:cs="MinionPro-Regular"/>
          <w:color w:val="000000"/>
          <w:kern w:val="2"/>
          <w:sz w:val="24"/>
          <w:szCs w:val="24"/>
          <w:lang w:val="en-US" w:eastAsia="zh-CN" w:bidi="hi-IN"/>
        </w:rPr>
        <w:t xml:space="preserve"> Standard. A first meeting </w:t>
      </w:r>
      <w:r>
        <w:rPr>
          <w:rFonts w:eastAsia="MinionPro-Regular" w:cs="MinionPro-Regular"/>
          <w:color w:val="000000"/>
          <w:kern w:val="2"/>
          <w:sz w:val="24"/>
          <w:szCs w:val="24"/>
          <w:lang w:val="en-US" w:eastAsia="zh-CN" w:bidi="hi-IN"/>
        </w:rPr>
        <w:t xml:space="preserve">of the standardization group </w:t>
      </w:r>
      <w:r w:rsidRPr="00005460">
        <w:rPr>
          <w:rFonts w:eastAsia="MinionPro-Regular" w:cs="MinionPro-Regular"/>
          <w:color w:val="000000"/>
          <w:kern w:val="2"/>
          <w:sz w:val="24"/>
          <w:szCs w:val="24"/>
          <w:lang w:val="en-US" w:eastAsia="zh-CN" w:bidi="hi-IN"/>
        </w:rPr>
        <w:t>took place on 9</w:t>
      </w:r>
      <w:r>
        <w:rPr>
          <w:rFonts w:eastAsia="MinionPro-Regular" w:cs="MinionPro-Regular"/>
          <w:color w:val="000000"/>
          <w:kern w:val="2"/>
          <w:sz w:val="24"/>
          <w:szCs w:val="24"/>
          <w:lang w:val="en-US" w:eastAsia="zh-CN" w:bidi="hi-IN"/>
        </w:rPr>
        <w:t xml:space="preserve"> </w:t>
      </w:r>
      <w:r w:rsidRPr="00005460">
        <w:rPr>
          <w:rFonts w:eastAsia="MinionPro-Regular" w:cs="MinionPro-Regular"/>
          <w:color w:val="000000"/>
          <w:kern w:val="2"/>
          <w:sz w:val="24"/>
          <w:szCs w:val="24"/>
          <w:lang w:val="en-US" w:eastAsia="zh-CN" w:bidi="hi-IN"/>
        </w:rPr>
        <w:t>July at Heidelberg University with an initial setup of the group</w:t>
      </w:r>
      <w:r>
        <w:rPr>
          <w:rFonts w:eastAsia="MinionPro-Regular" w:cs="MinionPro-Regular"/>
          <w:color w:val="000000"/>
          <w:kern w:val="2"/>
          <w:sz w:val="24"/>
          <w:szCs w:val="24"/>
          <w:lang w:val="en-US" w:eastAsia="zh-CN" w:bidi="hi-IN"/>
        </w:rPr>
        <w:t xml:space="preserve">. </w:t>
      </w:r>
      <w:r w:rsidRPr="00005460">
        <w:rPr>
          <w:rFonts w:eastAsia="MinionPro-Regular" w:cs="MinionPro-Regular"/>
          <w:color w:val="000000"/>
          <w:kern w:val="2"/>
          <w:sz w:val="24"/>
          <w:szCs w:val="24"/>
          <w:lang w:val="en-US" w:eastAsia="zh-CN" w:bidi="hi-IN"/>
        </w:rPr>
        <w:t xml:space="preserve">Marcel </w:t>
      </w:r>
      <w:proofErr w:type="spellStart"/>
      <w:r w:rsidRPr="00005460">
        <w:rPr>
          <w:rFonts w:eastAsia="MinionPro-Regular" w:cs="MinionPro-Regular"/>
          <w:color w:val="000000"/>
          <w:kern w:val="2"/>
          <w:sz w:val="24"/>
          <w:szCs w:val="24"/>
          <w:lang w:val="en-US" w:eastAsia="zh-CN" w:bidi="hi-IN"/>
        </w:rPr>
        <w:t>Naggatz</w:t>
      </w:r>
      <w:proofErr w:type="spellEnd"/>
      <w:r w:rsidRPr="00005460">
        <w:rPr>
          <w:rFonts w:eastAsia="MinionPro-Regular" w:cs="MinionPro-Regular"/>
          <w:color w:val="000000"/>
          <w:kern w:val="2"/>
          <w:sz w:val="24"/>
          <w:szCs w:val="24"/>
          <w:lang w:val="en-US" w:eastAsia="zh-CN" w:bidi="hi-IN"/>
        </w:rPr>
        <w:t xml:space="preserve"> from </w:t>
      </w:r>
      <w:proofErr w:type="spellStart"/>
      <w:r w:rsidRPr="00005460">
        <w:rPr>
          <w:rFonts w:eastAsia="MinionPro-Regular" w:cs="MinionPro-Regular"/>
          <w:color w:val="000000"/>
          <w:kern w:val="2"/>
          <w:sz w:val="24"/>
          <w:szCs w:val="24"/>
          <w:lang w:val="en-US" w:eastAsia="zh-CN" w:bidi="hi-IN"/>
        </w:rPr>
        <w:t>Baumer</w:t>
      </w:r>
      <w:proofErr w:type="spellEnd"/>
      <w:r w:rsidRPr="00005460">
        <w:rPr>
          <w:rFonts w:eastAsia="MinionPro-Regular" w:cs="MinionPro-Regular"/>
          <w:color w:val="000000"/>
          <w:kern w:val="2"/>
          <w:sz w:val="24"/>
          <w:szCs w:val="24"/>
          <w:lang w:val="en-US" w:eastAsia="zh-CN" w:bidi="hi-IN"/>
        </w:rPr>
        <w:t xml:space="preserve"> </w:t>
      </w:r>
      <w:proofErr w:type="spellStart"/>
      <w:r w:rsidRPr="00005460">
        <w:rPr>
          <w:rFonts w:eastAsia="MinionPro-Regular" w:cs="MinionPro-Regular"/>
          <w:color w:val="000000"/>
          <w:kern w:val="2"/>
          <w:sz w:val="24"/>
          <w:szCs w:val="24"/>
          <w:lang w:val="en-US" w:eastAsia="zh-CN" w:bidi="hi-IN"/>
        </w:rPr>
        <w:t>Optronic</w:t>
      </w:r>
      <w:proofErr w:type="spellEnd"/>
      <w:r>
        <w:rPr>
          <w:rFonts w:eastAsia="MinionPro-Regular" w:cs="MinionPro-Regular"/>
          <w:color w:val="000000"/>
          <w:kern w:val="2"/>
          <w:sz w:val="24"/>
          <w:szCs w:val="24"/>
          <w:lang w:val="en-US" w:eastAsia="zh-CN" w:bidi="hi-IN"/>
        </w:rPr>
        <w:t xml:space="preserve"> and </w:t>
      </w:r>
      <w:r w:rsidRPr="00005460">
        <w:rPr>
          <w:rFonts w:eastAsia="MinionPro-Regular" w:cs="MinionPro-Regular"/>
          <w:color w:val="000000"/>
          <w:kern w:val="2"/>
          <w:sz w:val="24"/>
          <w:szCs w:val="24"/>
          <w:lang w:val="en-US" w:eastAsia="zh-CN" w:bidi="hi-IN"/>
        </w:rPr>
        <w:t xml:space="preserve">Erik </w:t>
      </w:r>
      <w:proofErr w:type="spellStart"/>
      <w:r w:rsidRPr="00005460">
        <w:rPr>
          <w:rFonts w:eastAsia="MinionPro-Regular" w:cs="MinionPro-Regular"/>
          <w:color w:val="000000"/>
          <w:kern w:val="2"/>
          <w:sz w:val="24"/>
          <w:szCs w:val="24"/>
          <w:lang w:val="en-US" w:eastAsia="zh-CN" w:bidi="hi-IN"/>
        </w:rPr>
        <w:t>Widding</w:t>
      </w:r>
      <w:proofErr w:type="spellEnd"/>
      <w:r w:rsidRPr="00005460">
        <w:rPr>
          <w:rFonts w:eastAsia="MinionPro-Regular" w:cs="MinionPro-Regular"/>
          <w:color w:val="000000"/>
          <w:kern w:val="2"/>
          <w:sz w:val="24"/>
          <w:szCs w:val="24"/>
          <w:lang w:val="en-US" w:eastAsia="zh-CN" w:bidi="hi-IN"/>
        </w:rPr>
        <w:t xml:space="preserve"> from Birger Engineering</w:t>
      </w:r>
      <w:r>
        <w:rPr>
          <w:rFonts w:eastAsia="MinionPro-Regular" w:cs="MinionPro-Regular"/>
          <w:color w:val="000000"/>
          <w:kern w:val="2"/>
          <w:sz w:val="24"/>
          <w:szCs w:val="24"/>
          <w:lang w:val="en-US" w:eastAsia="zh-CN" w:bidi="hi-IN"/>
        </w:rPr>
        <w:t xml:space="preserve"> were elected as Chair and Vice-Chair of the standard initiative. Already, m</w:t>
      </w:r>
      <w:r w:rsidRPr="00005460">
        <w:rPr>
          <w:rFonts w:eastAsia="MinionPro-Regular" w:cs="MinionPro-Regular"/>
          <w:color w:val="000000"/>
          <w:kern w:val="2"/>
          <w:sz w:val="24"/>
          <w:szCs w:val="24"/>
          <w:lang w:val="en-US" w:eastAsia="zh-CN" w:bidi="hi-IN"/>
        </w:rPr>
        <w:t xml:space="preserve">ajor camera and optics manufactures have joined the working group. The second meeting will take place from 3-4 December in </w:t>
      </w:r>
      <w:proofErr w:type="spellStart"/>
      <w:r w:rsidRPr="00005460">
        <w:rPr>
          <w:rFonts w:eastAsia="MinionPro-Regular" w:cs="MinionPro-Regular"/>
          <w:color w:val="000000"/>
          <w:kern w:val="2"/>
          <w:sz w:val="24"/>
          <w:szCs w:val="24"/>
          <w:lang w:val="en-US" w:eastAsia="zh-CN" w:bidi="hi-IN"/>
        </w:rPr>
        <w:t>Radeberg</w:t>
      </w:r>
      <w:proofErr w:type="spellEnd"/>
      <w:r w:rsidRPr="00005460">
        <w:rPr>
          <w:rFonts w:eastAsia="MinionPro-Regular" w:cs="MinionPro-Regular"/>
          <w:color w:val="000000"/>
          <w:kern w:val="2"/>
          <w:sz w:val="24"/>
          <w:szCs w:val="24"/>
          <w:lang w:val="en-US" w:eastAsia="zh-CN" w:bidi="hi-IN"/>
        </w:rPr>
        <w:t>, Germany. All interested companies and research institutes are invited to join this standardization initiative</w:t>
      </w:r>
      <w:r>
        <w:rPr>
          <w:rFonts w:eastAsia="MinionPro-Regular" w:cs="MinionPro-Regular"/>
          <w:color w:val="000000"/>
          <w:kern w:val="2"/>
          <w:sz w:val="24"/>
          <w:szCs w:val="24"/>
          <w:lang w:val="en-US" w:eastAsia="zh-CN" w:bidi="hi-IN"/>
        </w:rPr>
        <w:t>.</w:t>
      </w:r>
      <w:bookmarkStart w:id="0" w:name="_GoBack"/>
      <w:bookmarkEnd w:id="0"/>
    </w:p>
    <w:sectPr w:rsidR="00C26E21" w:rsidRPr="00313C11">
      <w:footerReference w:type="default" r:id="rId10"/>
      <w:pgSz w:w="11906" w:h="16838"/>
      <w:pgMar w:top="1418" w:right="1304" w:bottom="1134" w:left="1418" w:header="0" w:footer="709"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421" w:rsidRDefault="00A37421">
      <w:r>
        <w:separator/>
      </w:r>
    </w:p>
  </w:endnote>
  <w:endnote w:type="continuationSeparator" w:id="0">
    <w:p w:rsidR="00A37421" w:rsidRDefault="00A37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nionPro-Regular">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64" w:rsidRDefault="00000276">
    <w:pPr>
      <w:tabs>
        <w:tab w:val="right" w:pos="9498"/>
      </w:tabs>
      <w:rPr>
        <w:sz w:val="16"/>
        <w:szCs w:val="16"/>
      </w:rPr>
    </w:pPr>
    <w:r>
      <w:rPr>
        <w:sz w:val="16"/>
        <w:szCs w:val="16"/>
      </w:rPr>
      <w:tab/>
    </w:r>
  </w:p>
  <w:tbl>
    <w:tblPr>
      <w:tblW w:w="9639" w:type="dxa"/>
      <w:tblBorders>
        <w:top w:val="single" w:sz="4" w:space="0" w:color="0070C0"/>
      </w:tblBorders>
      <w:tblCellMar>
        <w:left w:w="0" w:type="dxa"/>
        <w:right w:w="0" w:type="dxa"/>
      </w:tblCellMar>
      <w:tblLook w:val="0000" w:firstRow="0" w:lastRow="0" w:firstColumn="0" w:lastColumn="0" w:noHBand="0" w:noVBand="0"/>
    </w:tblPr>
    <w:tblGrid>
      <w:gridCol w:w="3213"/>
      <w:gridCol w:w="3449"/>
      <w:gridCol w:w="2977"/>
    </w:tblGrid>
    <w:tr w:rsidR="004F3364">
      <w:trPr>
        <w:trHeight w:val="20"/>
      </w:trPr>
      <w:tc>
        <w:tcPr>
          <w:tcW w:w="3213" w:type="dxa"/>
          <w:tcBorders>
            <w:top w:val="single" w:sz="4" w:space="0" w:color="0070C0"/>
          </w:tcBorders>
          <w:shd w:val="clear" w:color="auto" w:fill="auto"/>
        </w:tcPr>
        <w:p w:rsidR="004F3364" w:rsidRDefault="004F3364">
          <w:pPr>
            <w:rPr>
              <w:sz w:val="14"/>
              <w:szCs w:val="14"/>
              <w:lang w:val="it-IT"/>
            </w:rPr>
          </w:pPr>
        </w:p>
      </w:tc>
      <w:tc>
        <w:tcPr>
          <w:tcW w:w="3449" w:type="dxa"/>
          <w:tcBorders>
            <w:top w:val="single" w:sz="4" w:space="0" w:color="0070C0"/>
          </w:tcBorders>
          <w:shd w:val="clear" w:color="auto" w:fill="auto"/>
        </w:tcPr>
        <w:p w:rsidR="004F3364" w:rsidRDefault="004F3364">
          <w:pPr>
            <w:rPr>
              <w:sz w:val="14"/>
              <w:szCs w:val="14"/>
              <w:lang w:val="en-US"/>
            </w:rPr>
          </w:pPr>
        </w:p>
      </w:tc>
      <w:tc>
        <w:tcPr>
          <w:tcW w:w="2977" w:type="dxa"/>
          <w:tcBorders>
            <w:top w:val="single" w:sz="4" w:space="0" w:color="0070C0"/>
          </w:tcBorders>
          <w:shd w:val="clear" w:color="auto" w:fill="auto"/>
        </w:tcPr>
        <w:p w:rsidR="004F3364" w:rsidRDefault="004F3364">
          <w:pPr>
            <w:tabs>
              <w:tab w:val="left" w:pos="1276"/>
            </w:tabs>
            <w:rPr>
              <w:sz w:val="14"/>
              <w:szCs w:val="14"/>
              <w:lang w:val="en-US"/>
            </w:rPr>
          </w:pPr>
        </w:p>
      </w:tc>
    </w:tr>
    <w:tr w:rsidR="004F3364" w:rsidRPr="00316745">
      <w:tc>
        <w:tcPr>
          <w:tcW w:w="3213" w:type="dxa"/>
          <w:shd w:val="clear" w:color="auto" w:fill="auto"/>
        </w:tcPr>
        <w:p w:rsidR="004F3364" w:rsidRDefault="00000276">
          <w:pPr>
            <w:rPr>
              <w:sz w:val="14"/>
              <w:szCs w:val="14"/>
              <w:lang w:val="en-US"/>
            </w:rPr>
          </w:pPr>
          <w:r>
            <w:rPr>
              <w:sz w:val="14"/>
              <w:szCs w:val="14"/>
              <w:lang w:val="it-IT"/>
            </w:rPr>
            <w:t>EMVA -</w:t>
          </w:r>
          <w:proofErr w:type="gramStart"/>
          <w:r>
            <w:rPr>
              <w:sz w:val="14"/>
              <w:szCs w:val="14"/>
              <w:lang w:val="it-IT"/>
            </w:rPr>
            <w:t xml:space="preserve">  </w:t>
          </w:r>
          <w:proofErr w:type="spellStart"/>
          <w:proofErr w:type="gramEnd"/>
          <w:r>
            <w:rPr>
              <w:sz w:val="14"/>
              <w:szCs w:val="14"/>
              <w:lang w:val="it-IT"/>
            </w:rPr>
            <w:t>European</w:t>
          </w:r>
          <w:proofErr w:type="spellEnd"/>
          <w:r>
            <w:rPr>
              <w:sz w:val="14"/>
              <w:szCs w:val="14"/>
              <w:lang w:val="it-IT"/>
            </w:rPr>
            <w:t xml:space="preserve"> Machine Vision </w:t>
          </w:r>
          <w:proofErr w:type="spellStart"/>
          <w:r>
            <w:rPr>
              <w:sz w:val="14"/>
              <w:szCs w:val="14"/>
              <w:lang w:val="it-IT"/>
            </w:rPr>
            <w:t>Association</w:t>
          </w:r>
          <w:proofErr w:type="spellEnd"/>
          <w:r>
            <w:rPr>
              <w:sz w:val="14"/>
              <w:szCs w:val="14"/>
              <w:lang w:val="it-IT"/>
            </w:rPr>
            <w:br/>
          </w:r>
          <w:r>
            <w:rPr>
              <w:sz w:val="14"/>
              <w:szCs w:val="14"/>
              <w:lang w:val="en-US"/>
            </w:rPr>
            <w:t xml:space="preserve">Gran </w:t>
          </w:r>
          <w:proofErr w:type="spellStart"/>
          <w:r>
            <w:rPr>
              <w:sz w:val="14"/>
              <w:szCs w:val="14"/>
              <w:lang w:val="en-US"/>
            </w:rPr>
            <w:t>Vía</w:t>
          </w:r>
          <w:proofErr w:type="spellEnd"/>
          <w:r>
            <w:rPr>
              <w:sz w:val="14"/>
              <w:szCs w:val="14"/>
              <w:lang w:val="en-US"/>
            </w:rPr>
            <w:t xml:space="preserve"> de </w:t>
          </w:r>
          <w:proofErr w:type="spellStart"/>
          <w:r>
            <w:rPr>
              <w:sz w:val="14"/>
              <w:szCs w:val="14"/>
              <w:lang w:val="en-US"/>
            </w:rPr>
            <w:t>Carles</w:t>
          </w:r>
          <w:proofErr w:type="spellEnd"/>
          <w:r>
            <w:rPr>
              <w:sz w:val="14"/>
              <w:szCs w:val="14"/>
              <w:lang w:val="en-US"/>
            </w:rPr>
            <w:t xml:space="preserve"> III 84,</w:t>
          </w:r>
        </w:p>
        <w:p w:rsidR="004F3364" w:rsidRDefault="00CB73DF">
          <w:pPr>
            <w:rPr>
              <w:sz w:val="14"/>
              <w:szCs w:val="14"/>
              <w:lang w:val="en-US"/>
            </w:rPr>
          </w:pPr>
          <w:r>
            <w:rPr>
              <w:sz w:val="14"/>
              <w:szCs w:val="14"/>
              <w:lang w:val="en-US"/>
            </w:rPr>
            <w:t>3rd floor</w:t>
          </w:r>
          <w:r w:rsidR="00000276">
            <w:rPr>
              <w:sz w:val="14"/>
              <w:szCs w:val="14"/>
              <w:lang w:val="en-US"/>
            </w:rPr>
            <w:t xml:space="preserve">  </w:t>
          </w:r>
        </w:p>
        <w:p w:rsidR="004F3364" w:rsidRDefault="00000276">
          <w:pPr>
            <w:rPr>
              <w:rFonts w:cs="Arial"/>
              <w:sz w:val="14"/>
              <w:lang w:val="fr-FR" w:bidi="ar-SA"/>
            </w:rPr>
          </w:pPr>
          <w:r>
            <w:rPr>
              <w:sz w:val="14"/>
              <w:szCs w:val="14"/>
              <w:lang w:val="en-US"/>
            </w:rPr>
            <w:t>08028 Barcelona</w:t>
          </w:r>
          <w:r>
            <w:rPr>
              <w:sz w:val="14"/>
              <w:szCs w:val="14"/>
              <w:lang w:val="en-US"/>
            </w:rPr>
            <w:br/>
            <w:t>Spain</w:t>
          </w:r>
          <w:r>
            <w:rPr>
              <w:rFonts w:cs="Arial"/>
              <w:sz w:val="14"/>
              <w:lang w:val="fr-FR" w:bidi="ar-SA"/>
            </w:rPr>
            <w:t xml:space="preserve"> </w:t>
          </w:r>
        </w:p>
      </w:tc>
      <w:tc>
        <w:tcPr>
          <w:tcW w:w="3449" w:type="dxa"/>
          <w:shd w:val="clear" w:color="auto" w:fill="auto"/>
        </w:tcPr>
        <w:p w:rsidR="004F3364" w:rsidRDefault="00000276">
          <w:pPr>
            <w:tabs>
              <w:tab w:val="left" w:pos="756"/>
            </w:tabs>
            <w:rPr>
              <w:rFonts w:cs="Arial"/>
              <w:sz w:val="14"/>
              <w:szCs w:val="14"/>
              <w:lang w:val="en-US" w:bidi="ar-SA"/>
            </w:rPr>
          </w:pPr>
          <w:r>
            <w:rPr>
              <w:sz w:val="14"/>
              <w:szCs w:val="14"/>
              <w:lang w:val="en-US"/>
            </w:rPr>
            <w:br/>
          </w:r>
          <w:r>
            <w:rPr>
              <w:sz w:val="14"/>
              <w:szCs w:val="14"/>
              <w:lang w:val="en-US"/>
            </w:rPr>
            <w:br/>
          </w:r>
          <w:r>
            <w:rPr>
              <w:sz w:val="14"/>
              <w:szCs w:val="14"/>
              <w:lang w:val="en-US"/>
            </w:rPr>
            <w:br/>
          </w:r>
        </w:p>
      </w:tc>
      <w:tc>
        <w:tcPr>
          <w:tcW w:w="2977" w:type="dxa"/>
          <w:shd w:val="clear" w:color="auto" w:fill="auto"/>
        </w:tcPr>
        <w:p w:rsidR="004F3364" w:rsidRDefault="00000276" w:rsidP="008655D8">
          <w:pPr>
            <w:tabs>
              <w:tab w:val="left" w:pos="1371"/>
            </w:tabs>
            <w:rPr>
              <w:sz w:val="14"/>
              <w:szCs w:val="14"/>
              <w:lang w:val="en-GB"/>
            </w:rPr>
          </w:pPr>
          <w:r>
            <w:rPr>
              <w:sz w:val="14"/>
              <w:szCs w:val="14"/>
              <w:lang w:val="en-US"/>
            </w:rPr>
            <w:t>President</w:t>
          </w:r>
          <w:r>
            <w:rPr>
              <w:sz w:val="14"/>
              <w:szCs w:val="14"/>
              <w:lang w:val="en-GB"/>
            </w:rPr>
            <w:tab/>
          </w:r>
          <w:r>
            <w:rPr>
              <w:sz w:val="14"/>
              <w:szCs w:val="14"/>
              <w:lang w:val="en-US"/>
            </w:rPr>
            <w:t>Jochem Herrmann</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r>
          <w:r w:rsidR="008655D8">
            <w:rPr>
              <w:sz w:val="14"/>
              <w:szCs w:val="14"/>
              <w:lang w:val="en-GB"/>
            </w:rPr>
            <w:t>press</w:t>
          </w:r>
          <w:r>
            <w:rPr>
              <w:sz w:val="14"/>
              <w:szCs w:val="14"/>
              <w:lang w:val="en-GB"/>
            </w:rPr>
            <w:t>@emva.org</w:t>
          </w:r>
          <w:r>
            <w:rPr>
              <w:sz w:val="14"/>
              <w:szCs w:val="14"/>
              <w:lang w:val="en-GB"/>
            </w:rPr>
            <w:br/>
            <w:t>Internet</w:t>
          </w:r>
          <w:r>
            <w:rPr>
              <w:sz w:val="14"/>
              <w:szCs w:val="14"/>
              <w:lang w:val="en-GB"/>
            </w:rPr>
            <w:tab/>
            <w:t>www.emva.org</w:t>
          </w:r>
        </w:p>
      </w:tc>
    </w:tr>
  </w:tbl>
  <w:p w:rsidR="004F3364" w:rsidRDefault="004F336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421" w:rsidRDefault="00A37421">
      <w:r>
        <w:separator/>
      </w:r>
    </w:p>
  </w:footnote>
  <w:footnote w:type="continuationSeparator" w:id="0">
    <w:p w:rsidR="00A37421" w:rsidRDefault="00A37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375CB"/>
    <w:multiLevelType w:val="hybridMultilevel"/>
    <w:tmpl w:val="B986CAD4"/>
    <w:lvl w:ilvl="0" w:tplc="197870E0">
      <w:start w:val="1"/>
      <w:numFmt w:val="decimal"/>
      <w:lvlText w:val="%1)"/>
      <w:lvlJc w:val="left"/>
      <w:pPr>
        <w:ind w:left="426" w:hanging="284"/>
      </w:pPr>
      <w:rPr>
        <w:rFonts w:hint="default"/>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364"/>
    <w:rsid w:val="00000276"/>
    <w:rsid w:val="00017BDF"/>
    <w:rsid w:val="000E142D"/>
    <w:rsid w:val="00127003"/>
    <w:rsid w:val="00137C63"/>
    <w:rsid w:val="001D6FCA"/>
    <w:rsid w:val="00242891"/>
    <w:rsid w:val="002E74A1"/>
    <w:rsid w:val="00306B7C"/>
    <w:rsid w:val="00313C11"/>
    <w:rsid w:val="00316745"/>
    <w:rsid w:val="003263AB"/>
    <w:rsid w:val="0039244F"/>
    <w:rsid w:val="003A3BC8"/>
    <w:rsid w:val="004F3364"/>
    <w:rsid w:val="00570F6E"/>
    <w:rsid w:val="005B4D03"/>
    <w:rsid w:val="005E10CB"/>
    <w:rsid w:val="006563F5"/>
    <w:rsid w:val="00662C59"/>
    <w:rsid w:val="006D4AC2"/>
    <w:rsid w:val="006D4C74"/>
    <w:rsid w:val="0074299E"/>
    <w:rsid w:val="007515EB"/>
    <w:rsid w:val="007731A0"/>
    <w:rsid w:val="00785A5F"/>
    <w:rsid w:val="00790362"/>
    <w:rsid w:val="00793E9E"/>
    <w:rsid w:val="00806DA2"/>
    <w:rsid w:val="008655D8"/>
    <w:rsid w:val="008A37CC"/>
    <w:rsid w:val="008F6414"/>
    <w:rsid w:val="00942E7A"/>
    <w:rsid w:val="00975B7A"/>
    <w:rsid w:val="00A37421"/>
    <w:rsid w:val="00AB7C85"/>
    <w:rsid w:val="00BB2025"/>
    <w:rsid w:val="00C13406"/>
    <w:rsid w:val="00C23C55"/>
    <w:rsid w:val="00C26E21"/>
    <w:rsid w:val="00CA4471"/>
    <w:rsid w:val="00CB73DF"/>
    <w:rsid w:val="00CE0DE4"/>
    <w:rsid w:val="00D16239"/>
    <w:rsid w:val="00D6596E"/>
    <w:rsid w:val="00D8103B"/>
    <w:rsid w:val="00D95E01"/>
    <w:rsid w:val="00DE20E3"/>
    <w:rsid w:val="00E76434"/>
    <w:rsid w:val="00E83A30"/>
    <w:rsid w:val="00E92FD6"/>
    <w:rsid w:val="00EF0291"/>
    <w:rsid w:val="00EF6BED"/>
    <w:rsid w:val="00F851BD"/>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64B00"/>
    <w:rPr>
      <w:rFonts w:ascii="Arial" w:eastAsia="Times New Roman" w:hAnsi="Arial" w:cs="Vrinda"/>
      <w:lang w:eastAsia="de-DE" w:bidi="as-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164B00"/>
    <w:rPr>
      <w:rFonts w:ascii="Arial" w:eastAsia="Times New Roman" w:hAnsi="Arial" w:cs="Vrinda"/>
      <w:szCs w:val="28"/>
      <w:lang w:eastAsia="de-DE" w:bidi="as-IN"/>
    </w:rPr>
  </w:style>
  <w:style w:type="character" w:customStyle="1" w:styleId="FuzeileZchn">
    <w:name w:val="Fußzeile Zchn"/>
    <w:basedOn w:val="Absatz-Standardschriftart"/>
    <w:link w:val="Fuzeile"/>
    <w:uiPriority w:val="99"/>
    <w:qFormat/>
    <w:rsid w:val="00164B00"/>
    <w:rPr>
      <w:rFonts w:ascii="Arial" w:eastAsia="Times New Roman" w:hAnsi="Arial" w:cs="Vrinda"/>
      <w:szCs w:val="28"/>
      <w:lang w:eastAsia="de-DE" w:bidi="as-IN"/>
    </w:rPr>
  </w:style>
  <w:style w:type="character" w:customStyle="1" w:styleId="SprechblasentextZchn">
    <w:name w:val="Sprechblasentext Zchn"/>
    <w:basedOn w:val="Absatz-Standardschriftart"/>
    <w:link w:val="Sprechblasentext"/>
    <w:uiPriority w:val="99"/>
    <w:semiHidden/>
    <w:qFormat/>
    <w:rsid w:val="00164B00"/>
    <w:rPr>
      <w:rFonts w:ascii="Tahoma" w:eastAsia="Times New Roman" w:hAnsi="Tahoma" w:cs="Tahoma"/>
      <w:sz w:val="16"/>
      <w:szCs w:val="20"/>
      <w:lang w:eastAsia="de-DE" w:bidi="as-IN"/>
    </w:rPr>
  </w:style>
  <w:style w:type="character" w:customStyle="1" w:styleId="Internetlink">
    <w:name w:val="Internetlink"/>
    <w:basedOn w:val="Absatz-Standardschriftart"/>
    <w:uiPriority w:val="99"/>
    <w:unhideWhenUsed/>
    <w:rsid w:val="00C6502B"/>
    <w:rPr>
      <w:color w:val="0000FF" w:themeColor="hyperlink"/>
      <w:u w:val="single"/>
    </w:rPr>
  </w:style>
  <w:style w:type="character" w:styleId="Kommentarzeichen">
    <w:name w:val="annotation reference"/>
    <w:basedOn w:val="Absatz-Standardschriftart"/>
    <w:uiPriority w:val="99"/>
    <w:semiHidden/>
    <w:unhideWhenUsed/>
    <w:qFormat/>
    <w:rsid w:val="00BA5814"/>
    <w:rPr>
      <w:sz w:val="16"/>
      <w:szCs w:val="16"/>
    </w:rPr>
  </w:style>
  <w:style w:type="character" w:customStyle="1" w:styleId="KommentartextZchn">
    <w:name w:val="Kommentartext Zchn"/>
    <w:basedOn w:val="Absatz-Standardschriftart"/>
    <w:link w:val="Kommentartext"/>
    <w:uiPriority w:val="99"/>
    <w:semiHidden/>
    <w:qFormat/>
    <w:rsid w:val="00BA5814"/>
    <w:rPr>
      <w:rFonts w:ascii="Arial" w:eastAsia="Times New Roman" w:hAnsi="Arial" w:cs="Vrinda"/>
      <w:sz w:val="20"/>
      <w:szCs w:val="25"/>
      <w:lang w:eastAsia="de-DE" w:bidi="as-IN"/>
    </w:rPr>
  </w:style>
  <w:style w:type="character" w:customStyle="1" w:styleId="KommentarthemaZchn">
    <w:name w:val="Kommentarthema Zchn"/>
    <w:basedOn w:val="KommentartextZchn"/>
    <w:link w:val="Kommentarthema"/>
    <w:uiPriority w:val="99"/>
    <w:semiHidden/>
    <w:qFormat/>
    <w:rsid w:val="00BA5814"/>
    <w:rPr>
      <w:rFonts w:ascii="Arial" w:eastAsia="Times New Roman" w:hAnsi="Arial" w:cs="Vrinda"/>
      <w:b/>
      <w:bCs/>
      <w:sz w:val="20"/>
      <w:szCs w:val="25"/>
      <w:lang w:eastAsia="de-DE"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164B00"/>
    <w:pPr>
      <w:tabs>
        <w:tab w:val="center" w:pos="4536"/>
        <w:tab w:val="right" w:pos="9072"/>
      </w:tabs>
    </w:pPr>
    <w:rPr>
      <w:szCs w:val="28"/>
    </w:rPr>
  </w:style>
  <w:style w:type="paragraph" w:styleId="Fuzeile">
    <w:name w:val="footer"/>
    <w:basedOn w:val="Standard"/>
    <w:link w:val="FuzeileZchn"/>
    <w:uiPriority w:val="99"/>
    <w:unhideWhenUsed/>
    <w:rsid w:val="00164B00"/>
    <w:pPr>
      <w:tabs>
        <w:tab w:val="center" w:pos="4536"/>
        <w:tab w:val="right" w:pos="9072"/>
      </w:tabs>
    </w:pPr>
    <w:rPr>
      <w:szCs w:val="28"/>
    </w:rPr>
  </w:style>
  <w:style w:type="paragraph" w:styleId="Sprechblasentext">
    <w:name w:val="Balloon Text"/>
    <w:basedOn w:val="Standard"/>
    <w:link w:val="SprechblasentextZchn"/>
    <w:uiPriority w:val="99"/>
    <w:semiHidden/>
    <w:unhideWhenUsed/>
    <w:qFormat/>
    <w:rsid w:val="00164B00"/>
    <w:rPr>
      <w:rFonts w:ascii="Tahoma" w:hAnsi="Tahoma" w:cs="Tahoma"/>
      <w:sz w:val="16"/>
      <w:szCs w:val="20"/>
    </w:rPr>
  </w:style>
  <w:style w:type="paragraph" w:styleId="Listenabsatz">
    <w:name w:val="List Paragraph"/>
    <w:basedOn w:val="Standard"/>
    <w:uiPriority w:val="34"/>
    <w:qFormat/>
    <w:rsid w:val="00645E63"/>
    <w:pPr>
      <w:ind w:left="720"/>
      <w:contextualSpacing/>
    </w:pPr>
    <w:rPr>
      <w:szCs w:val="28"/>
    </w:rPr>
  </w:style>
  <w:style w:type="paragraph" w:styleId="Kommentartext">
    <w:name w:val="annotation text"/>
    <w:basedOn w:val="Standard"/>
    <w:link w:val="KommentartextZchn"/>
    <w:uiPriority w:val="99"/>
    <w:semiHidden/>
    <w:unhideWhenUsed/>
    <w:qFormat/>
    <w:rsid w:val="00BA5814"/>
    <w:rPr>
      <w:sz w:val="20"/>
      <w:szCs w:val="25"/>
    </w:rPr>
  </w:style>
  <w:style w:type="paragraph" w:styleId="Kommentarthema">
    <w:name w:val="annotation subject"/>
    <w:basedOn w:val="Kommentartext"/>
    <w:link w:val="KommentarthemaZchn"/>
    <w:uiPriority w:val="99"/>
    <w:semiHidden/>
    <w:unhideWhenUsed/>
    <w:qFormat/>
    <w:rsid w:val="00BA5814"/>
    <w:rPr>
      <w:b/>
      <w:bCs/>
    </w:rPr>
  </w:style>
  <w:style w:type="paragraph" w:customStyle="1" w:styleId="Rahmeninhalt">
    <w:name w:val="Rahmeninhalt"/>
    <w:basedOn w:val="Standard"/>
    <w:qFormat/>
  </w:style>
  <w:style w:type="character" w:styleId="Hyperlink">
    <w:name w:val="Hyperlink"/>
    <w:basedOn w:val="Absatz-Standardschriftart"/>
    <w:uiPriority w:val="99"/>
    <w:unhideWhenUsed/>
    <w:rsid w:val="00F851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64B00"/>
    <w:rPr>
      <w:rFonts w:ascii="Arial" w:eastAsia="Times New Roman" w:hAnsi="Arial" w:cs="Vrinda"/>
      <w:lang w:eastAsia="de-DE" w:bidi="as-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164B00"/>
    <w:rPr>
      <w:rFonts w:ascii="Arial" w:eastAsia="Times New Roman" w:hAnsi="Arial" w:cs="Vrinda"/>
      <w:szCs w:val="28"/>
      <w:lang w:eastAsia="de-DE" w:bidi="as-IN"/>
    </w:rPr>
  </w:style>
  <w:style w:type="character" w:customStyle="1" w:styleId="FuzeileZchn">
    <w:name w:val="Fußzeile Zchn"/>
    <w:basedOn w:val="Absatz-Standardschriftart"/>
    <w:link w:val="Fuzeile"/>
    <w:uiPriority w:val="99"/>
    <w:qFormat/>
    <w:rsid w:val="00164B00"/>
    <w:rPr>
      <w:rFonts w:ascii="Arial" w:eastAsia="Times New Roman" w:hAnsi="Arial" w:cs="Vrinda"/>
      <w:szCs w:val="28"/>
      <w:lang w:eastAsia="de-DE" w:bidi="as-IN"/>
    </w:rPr>
  </w:style>
  <w:style w:type="character" w:customStyle="1" w:styleId="SprechblasentextZchn">
    <w:name w:val="Sprechblasentext Zchn"/>
    <w:basedOn w:val="Absatz-Standardschriftart"/>
    <w:link w:val="Sprechblasentext"/>
    <w:uiPriority w:val="99"/>
    <w:semiHidden/>
    <w:qFormat/>
    <w:rsid w:val="00164B00"/>
    <w:rPr>
      <w:rFonts w:ascii="Tahoma" w:eastAsia="Times New Roman" w:hAnsi="Tahoma" w:cs="Tahoma"/>
      <w:sz w:val="16"/>
      <w:szCs w:val="20"/>
      <w:lang w:eastAsia="de-DE" w:bidi="as-IN"/>
    </w:rPr>
  </w:style>
  <w:style w:type="character" w:customStyle="1" w:styleId="Internetlink">
    <w:name w:val="Internetlink"/>
    <w:basedOn w:val="Absatz-Standardschriftart"/>
    <w:uiPriority w:val="99"/>
    <w:unhideWhenUsed/>
    <w:rsid w:val="00C6502B"/>
    <w:rPr>
      <w:color w:val="0000FF" w:themeColor="hyperlink"/>
      <w:u w:val="single"/>
    </w:rPr>
  </w:style>
  <w:style w:type="character" w:styleId="Kommentarzeichen">
    <w:name w:val="annotation reference"/>
    <w:basedOn w:val="Absatz-Standardschriftart"/>
    <w:uiPriority w:val="99"/>
    <w:semiHidden/>
    <w:unhideWhenUsed/>
    <w:qFormat/>
    <w:rsid w:val="00BA5814"/>
    <w:rPr>
      <w:sz w:val="16"/>
      <w:szCs w:val="16"/>
    </w:rPr>
  </w:style>
  <w:style w:type="character" w:customStyle="1" w:styleId="KommentartextZchn">
    <w:name w:val="Kommentartext Zchn"/>
    <w:basedOn w:val="Absatz-Standardschriftart"/>
    <w:link w:val="Kommentartext"/>
    <w:uiPriority w:val="99"/>
    <w:semiHidden/>
    <w:qFormat/>
    <w:rsid w:val="00BA5814"/>
    <w:rPr>
      <w:rFonts w:ascii="Arial" w:eastAsia="Times New Roman" w:hAnsi="Arial" w:cs="Vrinda"/>
      <w:sz w:val="20"/>
      <w:szCs w:val="25"/>
      <w:lang w:eastAsia="de-DE" w:bidi="as-IN"/>
    </w:rPr>
  </w:style>
  <w:style w:type="character" w:customStyle="1" w:styleId="KommentarthemaZchn">
    <w:name w:val="Kommentarthema Zchn"/>
    <w:basedOn w:val="KommentartextZchn"/>
    <w:link w:val="Kommentarthema"/>
    <w:uiPriority w:val="99"/>
    <w:semiHidden/>
    <w:qFormat/>
    <w:rsid w:val="00BA5814"/>
    <w:rPr>
      <w:rFonts w:ascii="Arial" w:eastAsia="Times New Roman" w:hAnsi="Arial" w:cs="Vrinda"/>
      <w:b/>
      <w:bCs/>
      <w:sz w:val="20"/>
      <w:szCs w:val="25"/>
      <w:lang w:eastAsia="de-DE"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164B00"/>
    <w:pPr>
      <w:tabs>
        <w:tab w:val="center" w:pos="4536"/>
        <w:tab w:val="right" w:pos="9072"/>
      </w:tabs>
    </w:pPr>
    <w:rPr>
      <w:szCs w:val="28"/>
    </w:rPr>
  </w:style>
  <w:style w:type="paragraph" w:styleId="Fuzeile">
    <w:name w:val="footer"/>
    <w:basedOn w:val="Standard"/>
    <w:link w:val="FuzeileZchn"/>
    <w:uiPriority w:val="99"/>
    <w:unhideWhenUsed/>
    <w:rsid w:val="00164B00"/>
    <w:pPr>
      <w:tabs>
        <w:tab w:val="center" w:pos="4536"/>
        <w:tab w:val="right" w:pos="9072"/>
      </w:tabs>
    </w:pPr>
    <w:rPr>
      <w:szCs w:val="28"/>
    </w:rPr>
  </w:style>
  <w:style w:type="paragraph" w:styleId="Sprechblasentext">
    <w:name w:val="Balloon Text"/>
    <w:basedOn w:val="Standard"/>
    <w:link w:val="SprechblasentextZchn"/>
    <w:uiPriority w:val="99"/>
    <w:semiHidden/>
    <w:unhideWhenUsed/>
    <w:qFormat/>
    <w:rsid w:val="00164B00"/>
    <w:rPr>
      <w:rFonts w:ascii="Tahoma" w:hAnsi="Tahoma" w:cs="Tahoma"/>
      <w:sz w:val="16"/>
      <w:szCs w:val="20"/>
    </w:rPr>
  </w:style>
  <w:style w:type="paragraph" w:styleId="Listenabsatz">
    <w:name w:val="List Paragraph"/>
    <w:basedOn w:val="Standard"/>
    <w:uiPriority w:val="34"/>
    <w:qFormat/>
    <w:rsid w:val="00645E63"/>
    <w:pPr>
      <w:ind w:left="720"/>
      <w:contextualSpacing/>
    </w:pPr>
    <w:rPr>
      <w:szCs w:val="28"/>
    </w:rPr>
  </w:style>
  <w:style w:type="paragraph" w:styleId="Kommentartext">
    <w:name w:val="annotation text"/>
    <w:basedOn w:val="Standard"/>
    <w:link w:val="KommentartextZchn"/>
    <w:uiPriority w:val="99"/>
    <w:semiHidden/>
    <w:unhideWhenUsed/>
    <w:qFormat/>
    <w:rsid w:val="00BA5814"/>
    <w:rPr>
      <w:sz w:val="20"/>
      <w:szCs w:val="25"/>
    </w:rPr>
  </w:style>
  <w:style w:type="paragraph" w:styleId="Kommentarthema">
    <w:name w:val="annotation subject"/>
    <w:basedOn w:val="Kommentartext"/>
    <w:link w:val="KommentarthemaZchn"/>
    <w:uiPriority w:val="99"/>
    <w:semiHidden/>
    <w:unhideWhenUsed/>
    <w:qFormat/>
    <w:rsid w:val="00BA5814"/>
    <w:rPr>
      <w:b/>
      <w:bCs/>
    </w:rPr>
  </w:style>
  <w:style w:type="paragraph" w:customStyle="1" w:styleId="Rahmeninhalt">
    <w:name w:val="Rahmeninhalt"/>
    <w:basedOn w:val="Standard"/>
    <w:qFormat/>
  </w:style>
  <w:style w:type="character" w:styleId="Hyperlink">
    <w:name w:val="Hyperlink"/>
    <w:basedOn w:val="Absatz-Standardschriftart"/>
    <w:uiPriority w:val="99"/>
    <w:unhideWhenUsed/>
    <w:rsid w:val="00F851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74200">
      <w:bodyDiv w:val="1"/>
      <w:marLeft w:val="0"/>
      <w:marRight w:val="0"/>
      <w:marTop w:val="0"/>
      <w:marBottom w:val="0"/>
      <w:divBdr>
        <w:top w:val="none" w:sz="0" w:space="0" w:color="auto"/>
        <w:left w:val="none" w:sz="0" w:space="0" w:color="auto"/>
        <w:bottom w:val="none" w:sz="0" w:space="0" w:color="auto"/>
        <w:right w:val="none" w:sz="0" w:space="0" w:color="auto"/>
      </w:divBdr>
    </w:div>
    <w:div w:id="1838840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887</Words>
  <Characters>5595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McBrey</cp:lastModifiedBy>
  <cp:revision>16</cp:revision>
  <dcterms:created xsi:type="dcterms:W3CDTF">2016-11-06T15:18:00Z</dcterms:created>
  <dcterms:modified xsi:type="dcterms:W3CDTF">2018-11-02T14:45:00Z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