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5ADF2" w14:textId="1CC16828" w:rsidR="00310389" w:rsidRPr="00D80E97" w:rsidRDefault="00C35041">
      <w:pPr>
        <w:tabs>
          <w:tab w:val="right" w:pos="2268"/>
          <w:tab w:val="right" w:pos="4678"/>
        </w:tabs>
        <w:jc w:val="right"/>
        <w:rPr>
          <w:rFonts w:cs="Arial"/>
          <w:sz w:val="20"/>
          <w:lang w:val="en-US"/>
        </w:rPr>
      </w:pPr>
      <w:r w:rsidRPr="00AC1C41">
        <w:rPr>
          <w:rFonts w:cs="Arial"/>
          <w:sz w:val="16"/>
          <w:szCs w:val="16"/>
        </w:rPr>
        <w:tab/>
      </w:r>
      <w:r w:rsidRPr="00D80E97">
        <w:rPr>
          <w:sz w:val="20"/>
          <w:lang w:val="en-US"/>
        </w:rPr>
        <w:t>Andreas Breyer</w:t>
      </w:r>
      <w:r w:rsidRPr="00D80E97">
        <w:rPr>
          <w:sz w:val="20"/>
          <w:lang w:val="en-US"/>
        </w:rPr>
        <w:br/>
        <w:t xml:space="preserve"> </w:t>
      </w:r>
      <w:r w:rsidRPr="00D80E97">
        <w:rPr>
          <w:sz w:val="20"/>
          <w:lang w:val="en-US"/>
        </w:rPr>
        <w:tab/>
      </w:r>
      <w:r w:rsidRPr="00D80E97">
        <w:rPr>
          <w:sz w:val="20"/>
          <w:lang w:val="en-US"/>
        </w:rPr>
        <w:tab/>
        <w:t>Manager Media Relations</w:t>
      </w:r>
      <w:r w:rsidRPr="00D80E97">
        <w:rPr>
          <w:sz w:val="20"/>
          <w:lang w:val="en-US"/>
        </w:rPr>
        <w:br/>
      </w:r>
      <w:r w:rsidRPr="00D80E97">
        <w:rPr>
          <w:sz w:val="20"/>
          <w:lang w:val="en-US"/>
        </w:rPr>
        <w:br/>
      </w:r>
      <w:r w:rsidRPr="00D80E97">
        <w:rPr>
          <w:sz w:val="16"/>
          <w:szCs w:val="16"/>
          <w:lang w:val="en-US"/>
        </w:rPr>
        <w:t xml:space="preserve"> </w:t>
      </w:r>
      <w:r w:rsidRPr="00D80E97">
        <w:rPr>
          <w:sz w:val="16"/>
          <w:szCs w:val="16"/>
          <w:lang w:val="en-US"/>
        </w:rPr>
        <w:tab/>
        <w:t>Mobile</w:t>
      </w:r>
      <w:r w:rsidRPr="00D80E97">
        <w:rPr>
          <w:sz w:val="20"/>
          <w:lang w:val="en-US"/>
        </w:rPr>
        <w:tab/>
        <w:t>+49 151 1242 8585</w:t>
      </w:r>
      <w:r w:rsidRPr="00D80E97">
        <w:rPr>
          <w:sz w:val="20"/>
          <w:lang w:val="en-US"/>
        </w:rPr>
        <w:br/>
      </w:r>
      <w:r w:rsidRPr="00D80E97">
        <w:rPr>
          <w:sz w:val="16"/>
          <w:szCs w:val="16"/>
          <w:lang w:val="en-US"/>
        </w:rPr>
        <w:t xml:space="preserve"> </w:t>
      </w:r>
      <w:r w:rsidRPr="00D80E97">
        <w:rPr>
          <w:sz w:val="16"/>
          <w:szCs w:val="16"/>
          <w:lang w:val="en-US"/>
        </w:rPr>
        <w:tab/>
        <w:t>E-Mail</w:t>
      </w:r>
      <w:r w:rsidRPr="00D80E97">
        <w:rPr>
          <w:sz w:val="20"/>
          <w:lang w:val="en-US"/>
        </w:rPr>
        <w:tab/>
        <w:t>press@emva.org</w:t>
      </w:r>
      <w:r w:rsidRPr="00D80E97">
        <w:rPr>
          <w:sz w:val="20"/>
          <w:lang w:val="en-US"/>
        </w:rPr>
        <w:br/>
      </w:r>
      <w:r w:rsidRPr="00D80E97">
        <w:rPr>
          <w:rFonts w:cs="Arial"/>
          <w:sz w:val="20"/>
          <w:lang w:val="en-US"/>
        </w:rPr>
        <w:tab/>
      </w:r>
    </w:p>
    <w:p w14:paraId="610EE73E" w14:textId="7109A82F" w:rsidR="00310389" w:rsidRPr="00D80E97" w:rsidRDefault="00C35041">
      <w:pPr>
        <w:tabs>
          <w:tab w:val="right" w:pos="2268"/>
          <w:tab w:val="right" w:pos="4678"/>
        </w:tabs>
        <w:jc w:val="right"/>
        <w:rPr>
          <w:rFonts w:cs="Arial"/>
          <w:sz w:val="20"/>
          <w:lang w:val="en-US"/>
        </w:rPr>
      </w:pPr>
      <w:r w:rsidRPr="00D80E97">
        <w:rPr>
          <w:rFonts w:cs="Arial"/>
          <w:sz w:val="20"/>
          <w:lang w:val="en-US"/>
        </w:rPr>
        <w:t xml:space="preserve"> </w:t>
      </w:r>
      <w:r w:rsidRPr="00D80E97">
        <w:rPr>
          <w:rFonts w:cs="Arial"/>
          <w:sz w:val="20"/>
          <w:lang w:val="en-US"/>
        </w:rPr>
        <w:tab/>
      </w:r>
      <w:r w:rsidRPr="00D80E97">
        <w:rPr>
          <w:rFonts w:cs="Arial"/>
          <w:sz w:val="20"/>
          <w:lang w:val="en-US"/>
        </w:rPr>
        <w:tab/>
      </w:r>
      <w:r w:rsidRPr="00D80E97">
        <w:rPr>
          <w:rFonts w:cs="Arial"/>
          <w:sz w:val="20"/>
          <w:lang w:val="en-US"/>
        </w:rPr>
        <w:tab/>
      </w:r>
      <w:r w:rsidRPr="00D80E97">
        <w:rPr>
          <w:rFonts w:cs="Arial"/>
          <w:sz w:val="20"/>
          <w:lang w:val="en-US"/>
        </w:rPr>
        <w:tab/>
      </w:r>
    </w:p>
    <w:p w14:paraId="13CA168F" w14:textId="13FC8183" w:rsidR="00310389" w:rsidRPr="00DD5F97" w:rsidRDefault="00DA4392">
      <w:pPr>
        <w:framePr w:w="4780" w:h="2353" w:hRule="exact" w:wrap="auto" w:vAnchor="page" w:hAnchor="page" w:x="1377" w:y="2713"/>
        <w:rPr>
          <w:rFonts w:cs="Arial"/>
        </w:rPr>
      </w:pPr>
      <w:r>
        <w:rPr>
          <w:rFonts w:cs="Arial"/>
          <w:noProof/>
          <w:sz w:val="20"/>
          <w:lang w:bidi="ar-SA"/>
        </w:rPr>
        <w:drawing>
          <wp:anchor distT="0" distB="0" distL="114300" distR="114300" simplePos="0" relativeHeight="251660288" behindDoc="1" locked="0" layoutInCell="1" allowOverlap="1" wp14:anchorId="6219268B" wp14:editId="4D62A192">
            <wp:simplePos x="0" y="0"/>
            <wp:positionH relativeFrom="column">
              <wp:posOffset>3046095</wp:posOffset>
            </wp:positionH>
            <wp:positionV relativeFrom="paragraph">
              <wp:posOffset>1226185</wp:posOffset>
            </wp:positionV>
            <wp:extent cx="3193415" cy="430530"/>
            <wp:effectExtent l="0" t="0" r="6985" b="7620"/>
            <wp:wrapThrough wrapText="bothSides">
              <wp:wrapPolygon edited="0">
                <wp:start x="0" y="0"/>
                <wp:lineTo x="0" y="21027"/>
                <wp:lineTo x="21518" y="21027"/>
                <wp:lineTo x="21518" y="0"/>
                <wp:lineTo x="0" y="0"/>
              </wp:wrapPolygon>
            </wp:wrapThrough>
            <wp:docPr id="5" name="Grafik 5" descr="D:\Eigene Dateien\Meine Artikel\EMVA\Reisen\IVSM Vienna\logosh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igene Dateien\Meine Artikel\EMVA\Reisen\IVSM Vienna\logoshort.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93415" cy="430530"/>
                    </a:xfrm>
                    <a:prstGeom prst="rect">
                      <a:avLst/>
                    </a:prstGeom>
                    <a:noFill/>
                    <a:ln>
                      <a:noFill/>
                    </a:ln>
                  </pic:spPr>
                </pic:pic>
              </a:graphicData>
            </a:graphic>
            <wp14:sizeRelH relativeFrom="page">
              <wp14:pctWidth>0</wp14:pctWidth>
            </wp14:sizeRelH>
            <wp14:sizeRelV relativeFrom="page">
              <wp14:pctHeight>0</wp14:pctHeight>
            </wp14:sizeRelV>
          </wp:anchor>
        </w:drawing>
      </w:r>
      <w:r w:rsidR="00C35041" w:rsidRPr="00D80E97">
        <w:br/>
      </w:r>
      <w:r w:rsidR="00305254">
        <w:rPr>
          <w:b/>
          <w:sz w:val="28"/>
        </w:rPr>
        <w:t xml:space="preserve">GEMEINSAME </w:t>
      </w:r>
      <w:r w:rsidR="00C35041" w:rsidRPr="00DD5F97">
        <w:rPr>
          <w:b/>
          <w:sz w:val="28"/>
        </w:rPr>
        <w:t>PRESSEMITTEILUNG</w:t>
      </w:r>
      <w:r w:rsidR="00C35041" w:rsidRPr="00DD5F97">
        <w:br/>
      </w:r>
      <w:r w:rsidR="00C35041" w:rsidRPr="00DD5F97">
        <w:br/>
        <w:t>zur sofortigen Veröffentlichung</w:t>
      </w:r>
      <w:r w:rsidR="00C35041" w:rsidRPr="00DD5F97">
        <w:rPr>
          <w:rFonts w:cs="Arial"/>
        </w:rPr>
        <w:br/>
      </w:r>
    </w:p>
    <w:p w14:paraId="0F2CFCF0" w14:textId="1A85FFB9" w:rsidR="00DA4392" w:rsidRDefault="00DA4392">
      <w:pPr>
        <w:tabs>
          <w:tab w:val="right" w:pos="2268"/>
          <w:tab w:val="right" w:pos="4678"/>
        </w:tabs>
        <w:jc w:val="right"/>
        <w:rPr>
          <w:rFonts w:cs="Arial"/>
          <w:sz w:val="20"/>
        </w:rPr>
      </w:pPr>
      <w:r w:rsidRPr="00DD5F97">
        <w:rPr>
          <w:rFonts w:cs="Arial"/>
          <w:sz w:val="16"/>
          <w:szCs w:val="16"/>
        </w:rPr>
        <w:tab/>
      </w:r>
      <w:r w:rsidRPr="00DD5F97">
        <w:rPr>
          <w:rFonts w:cs="Arial"/>
          <w:sz w:val="20"/>
        </w:rPr>
        <w:br/>
      </w:r>
      <w:r w:rsidRPr="00DD5F97">
        <w:rPr>
          <w:rFonts w:cs="Arial"/>
          <w:sz w:val="16"/>
          <w:szCs w:val="16"/>
        </w:rPr>
        <w:t xml:space="preserve"> </w:t>
      </w:r>
      <w:r w:rsidRPr="00DD5F97">
        <w:rPr>
          <w:rFonts w:cs="Arial"/>
          <w:sz w:val="16"/>
          <w:szCs w:val="16"/>
        </w:rPr>
        <w:tab/>
      </w:r>
      <w:r w:rsidRPr="00DD5F97">
        <w:rPr>
          <w:rFonts w:cs="Arial"/>
          <w:sz w:val="20"/>
        </w:rPr>
        <w:tab/>
      </w:r>
      <w:r w:rsidRPr="00DD5F97">
        <w:rPr>
          <w:rFonts w:cs="Arial"/>
          <w:sz w:val="20"/>
        </w:rPr>
        <w:tab/>
      </w:r>
      <w:r w:rsidRPr="00DD5F97">
        <w:rPr>
          <w:rFonts w:cs="Arial"/>
          <w:sz w:val="20"/>
        </w:rPr>
        <w:tab/>
      </w:r>
    </w:p>
    <w:p w14:paraId="4AD0280B" w14:textId="00312C1F" w:rsidR="00310389" w:rsidRPr="0002577A" w:rsidRDefault="00215257">
      <w:pPr>
        <w:tabs>
          <w:tab w:val="right" w:pos="2268"/>
          <w:tab w:val="right" w:pos="4678"/>
        </w:tabs>
        <w:jc w:val="right"/>
        <w:rPr>
          <w:rFonts w:cs="Arial"/>
          <w:sz w:val="20"/>
        </w:rPr>
      </w:pPr>
      <w:r>
        <w:rPr>
          <w:rFonts w:cs="Arial"/>
          <w:sz w:val="20"/>
        </w:rPr>
        <w:t>2</w:t>
      </w:r>
      <w:r w:rsidR="00262B16">
        <w:rPr>
          <w:rFonts w:cs="Arial"/>
          <w:sz w:val="20"/>
        </w:rPr>
        <w:t>8</w:t>
      </w:r>
      <w:r w:rsidR="00C35041" w:rsidRPr="001536D4">
        <w:rPr>
          <w:rFonts w:cs="Arial"/>
          <w:sz w:val="20"/>
        </w:rPr>
        <w:t>.</w:t>
      </w:r>
      <w:r w:rsidR="00C35041" w:rsidRPr="0002577A">
        <w:rPr>
          <w:rFonts w:cs="Arial"/>
          <w:sz w:val="20"/>
        </w:rPr>
        <w:t xml:space="preserve"> </w:t>
      </w:r>
      <w:r>
        <w:rPr>
          <w:rFonts w:cs="Arial"/>
          <w:sz w:val="20"/>
        </w:rPr>
        <w:t>April</w:t>
      </w:r>
      <w:r w:rsidR="00C35041" w:rsidRPr="0002577A">
        <w:rPr>
          <w:rFonts w:cs="Arial"/>
          <w:sz w:val="20"/>
        </w:rPr>
        <w:t xml:space="preserve"> 202</w:t>
      </w:r>
      <w:r w:rsidR="00C75841" w:rsidRPr="0002577A">
        <w:rPr>
          <w:rFonts w:cs="Arial"/>
          <w:sz w:val="20"/>
        </w:rPr>
        <w:t>3</w:t>
      </w:r>
    </w:p>
    <w:p w14:paraId="2E9CFB66" w14:textId="77777777" w:rsidR="00310389" w:rsidRPr="0002577A" w:rsidRDefault="00310389">
      <w:pPr>
        <w:tabs>
          <w:tab w:val="right" w:pos="2268"/>
          <w:tab w:val="right" w:pos="4678"/>
        </w:tabs>
        <w:jc w:val="right"/>
        <w:rPr>
          <w:rFonts w:cs="Arial"/>
        </w:rPr>
      </w:pPr>
    </w:p>
    <w:p w14:paraId="576543E2" w14:textId="77777777" w:rsidR="00310389" w:rsidRPr="0002577A" w:rsidRDefault="00C35041">
      <w:pPr>
        <w:spacing w:after="240"/>
        <w:ind w:hanging="993"/>
        <w:rPr>
          <w:rFonts w:cs="Arial"/>
        </w:rPr>
      </w:pPr>
      <w:r w:rsidRPr="0002577A">
        <w:rPr>
          <w:rFonts w:cs="Arial"/>
          <w:sz w:val="12"/>
          <w:szCs w:val="12"/>
        </w:rPr>
        <w:t>_</w:t>
      </w:r>
    </w:p>
    <w:p w14:paraId="62EA080C" w14:textId="77777777" w:rsidR="00310389" w:rsidRPr="0002577A" w:rsidRDefault="00310389">
      <w:pPr>
        <w:sectPr w:rsidR="00310389" w:rsidRPr="0002577A">
          <w:headerReference w:type="default" r:id="rId11"/>
          <w:headerReference w:type="first" r:id="rId12"/>
          <w:footerReference w:type="first" r:id="rId13"/>
          <w:pgSz w:w="11906" w:h="16838"/>
          <w:pgMar w:top="2977" w:right="707" w:bottom="1985" w:left="1418" w:header="1230" w:footer="188" w:gutter="0"/>
          <w:cols w:space="720"/>
          <w:formProt w:val="0"/>
          <w:titlePg/>
          <w:docGrid w:linePitch="600" w:charSpace="36864"/>
        </w:sectPr>
      </w:pPr>
    </w:p>
    <w:p w14:paraId="5FC995E8" w14:textId="027801B1" w:rsidR="00E21446" w:rsidRPr="00E21446" w:rsidRDefault="00E21446" w:rsidP="00E21446">
      <w:pPr>
        <w:suppressAutoHyphens w:val="0"/>
        <w:spacing w:after="200" w:line="360" w:lineRule="auto"/>
        <w:jc w:val="center"/>
        <w:rPr>
          <w:rFonts w:eastAsia="Arial" w:cs="Arial"/>
          <w:b/>
          <w:sz w:val="32"/>
          <w:szCs w:val="32"/>
          <w:lang w:bidi="ar-SA"/>
        </w:rPr>
      </w:pPr>
      <w:r w:rsidRPr="00E21446">
        <w:rPr>
          <w:rFonts w:eastAsia="Arial" w:cs="Arial"/>
          <w:b/>
          <w:sz w:val="32"/>
          <w:szCs w:val="32"/>
          <w:lang w:bidi="ar-SA"/>
        </w:rPr>
        <w:t xml:space="preserve">IVSM in Wien: </w:t>
      </w:r>
      <w:r w:rsidR="00D80E97">
        <w:rPr>
          <w:rFonts w:eastAsia="Arial" w:cs="Arial"/>
          <w:b/>
          <w:sz w:val="32"/>
          <w:szCs w:val="32"/>
          <w:lang w:bidi="ar-SA"/>
        </w:rPr>
        <w:br/>
      </w:r>
      <w:r w:rsidRPr="00E21446">
        <w:rPr>
          <w:rFonts w:eastAsia="Arial" w:cs="Arial"/>
          <w:b/>
          <w:sz w:val="32"/>
          <w:szCs w:val="32"/>
          <w:lang w:bidi="ar-SA"/>
        </w:rPr>
        <w:t>Standards für Milliardenmarkt der</w:t>
      </w:r>
      <w:r>
        <w:rPr>
          <w:rFonts w:eastAsia="Arial" w:cs="Arial"/>
          <w:b/>
          <w:sz w:val="32"/>
          <w:szCs w:val="32"/>
          <w:lang w:bidi="ar-SA"/>
        </w:rPr>
        <w:t xml:space="preserve"> </w:t>
      </w:r>
      <w:r w:rsidRPr="00E21446">
        <w:rPr>
          <w:rFonts w:eastAsia="Arial" w:cs="Arial"/>
          <w:b/>
          <w:sz w:val="32"/>
          <w:szCs w:val="32"/>
          <w:lang w:bidi="ar-SA"/>
        </w:rPr>
        <w:t>Bildverarbeitungs</w:t>
      </w:r>
      <w:r>
        <w:rPr>
          <w:rFonts w:eastAsia="Arial" w:cs="Arial"/>
          <w:b/>
          <w:sz w:val="32"/>
          <w:szCs w:val="32"/>
          <w:lang w:bidi="ar-SA"/>
        </w:rPr>
        <w:t>branche</w:t>
      </w:r>
      <w:r w:rsidRPr="00E21446">
        <w:rPr>
          <w:rFonts w:eastAsia="Arial" w:cs="Arial"/>
          <w:b/>
          <w:sz w:val="32"/>
          <w:szCs w:val="32"/>
          <w:lang w:bidi="ar-SA"/>
        </w:rPr>
        <w:t xml:space="preserve"> </w:t>
      </w:r>
    </w:p>
    <w:p w14:paraId="4E167013" w14:textId="02213900" w:rsidR="00471612" w:rsidRPr="00E21446" w:rsidRDefault="00E21446" w:rsidP="00E21446">
      <w:pPr>
        <w:suppressAutoHyphens w:val="0"/>
        <w:spacing w:after="200" w:line="360" w:lineRule="auto"/>
        <w:jc w:val="center"/>
        <w:rPr>
          <w:rFonts w:eastAsia="Arial" w:cs="Arial"/>
          <w:b/>
          <w:sz w:val="28"/>
          <w:szCs w:val="28"/>
          <w:lang w:bidi="ar-SA"/>
        </w:rPr>
      </w:pPr>
      <w:r w:rsidRPr="00E21446">
        <w:rPr>
          <w:rFonts w:eastAsia="Arial" w:cs="Arial"/>
          <w:b/>
          <w:sz w:val="28"/>
          <w:szCs w:val="28"/>
          <w:lang w:bidi="ar-SA"/>
        </w:rPr>
        <w:t xml:space="preserve">Mit </w:t>
      </w:r>
      <w:r>
        <w:rPr>
          <w:rFonts w:eastAsia="Arial" w:cs="Arial"/>
          <w:b/>
          <w:sz w:val="28"/>
          <w:szCs w:val="28"/>
          <w:lang w:bidi="ar-SA"/>
        </w:rPr>
        <w:t>Standards</w:t>
      </w:r>
      <w:r w:rsidRPr="00E21446">
        <w:rPr>
          <w:rFonts w:eastAsia="Arial" w:cs="Arial"/>
          <w:b/>
          <w:sz w:val="28"/>
          <w:szCs w:val="28"/>
          <w:lang w:bidi="ar-SA"/>
        </w:rPr>
        <w:t xml:space="preserve">-Arbeitsgruppentreffen, Future Standards Forum und </w:t>
      </w:r>
      <w:r w:rsidR="003169D3">
        <w:rPr>
          <w:rFonts w:eastAsia="Arial" w:cs="Arial"/>
          <w:b/>
          <w:sz w:val="28"/>
          <w:szCs w:val="28"/>
          <w:lang w:bidi="ar-SA"/>
        </w:rPr>
        <w:br/>
      </w:r>
      <w:proofErr w:type="spellStart"/>
      <w:r w:rsidRPr="00E21446">
        <w:rPr>
          <w:rFonts w:eastAsia="Arial" w:cs="Arial"/>
          <w:b/>
          <w:sz w:val="28"/>
          <w:szCs w:val="28"/>
          <w:lang w:bidi="ar-SA"/>
        </w:rPr>
        <w:t>Plugfest</w:t>
      </w:r>
      <w:proofErr w:type="spellEnd"/>
      <w:r w:rsidRPr="00E21446">
        <w:rPr>
          <w:rFonts w:eastAsia="Arial" w:cs="Arial"/>
          <w:b/>
          <w:sz w:val="28"/>
          <w:szCs w:val="28"/>
          <w:lang w:bidi="ar-SA"/>
        </w:rPr>
        <w:t xml:space="preserve"> </w:t>
      </w:r>
      <w:r>
        <w:rPr>
          <w:rFonts w:eastAsia="Arial" w:cs="Arial"/>
          <w:b/>
          <w:sz w:val="28"/>
          <w:szCs w:val="28"/>
          <w:lang w:bidi="ar-SA"/>
        </w:rPr>
        <w:t>schaffte die Frühjahrsausgabe des</w:t>
      </w:r>
      <w:r w:rsidRPr="00E21446">
        <w:rPr>
          <w:rFonts w:eastAsia="Arial" w:cs="Arial"/>
          <w:b/>
          <w:sz w:val="28"/>
          <w:szCs w:val="28"/>
          <w:lang w:bidi="ar-SA"/>
        </w:rPr>
        <w:t xml:space="preserve"> International Vision </w:t>
      </w:r>
      <w:r w:rsidR="003169D3">
        <w:rPr>
          <w:rFonts w:eastAsia="Arial" w:cs="Arial"/>
          <w:b/>
          <w:sz w:val="28"/>
          <w:szCs w:val="28"/>
          <w:lang w:bidi="ar-SA"/>
        </w:rPr>
        <w:br/>
      </w:r>
      <w:r w:rsidRPr="00E21446">
        <w:rPr>
          <w:rFonts w:eastAsia="Arial" w:cs="Arial"/>
          <w:b/>
          <w:sz w:val="28"/>
          <w:szCs w:val="28"/>
          <w:lang w:bidi="ar-SA"/>
        </w:rPr>
        <w:t xml:space="preserve">Standards Meeting </w:t>
      </w:r>
      <w:r>
        <w:rPr>
          <w:rFonts w:eastAsia="Arial" w:cs="Arial"/>
          <w:b/>
          <w:sz w:val="28"/>
          <w:szCs w:val="28"/>
          <w:lang w:bidi="ar-SA"/>
        </w:rPr>
        <w:t>wieder Grundlagen</w:t>
      </w:r>
      <w:r w:rsidRPr="00E21446">
        <w:rPr>
          <w:rFonts w:eastAsia="Arial" w:cs="Arial"/>
          <w:b/>
          <w:sz w:val="28"/>
          <w:szCs w:val="28"/>
          <w:lang w:bidi="ar-SA"/>
        </w:rPr>
        <w:t xml:space="preserve"> für die </w:t>
      </w:r>
      <w:r w:rsidR="003169D3">
        <w:rPr>
          <w:rFonts w:eastAsia="Arial" w:cs="Arial"/>
          <w:b/>
          <w:sz w:val="28"/>
          <w:szCs w:val="28"/>
          <w:lang w:bidi="ar-SA"/>
        </w:rPr>
        <w:br/>
      </w:r>
      <w:r w:rsidRPr="00E21446">
        <w:rPr>
          <w:rFonts w:eastAsia="Arial" w:cs="Arial"/>
          <w:b/>
          <w:sz w:val="28"/>
          <w:szCs w:val="28"/>
          <w:lang w:bidi="ar-SA"/>
        </w:rPr>
        <w:t>Interoperabilität von Kameras, Systemen und Software</w:t>
      </w:r>
    </w:p>
    <w:p w14:paraId="091E9DC6" w14:textId="77777777" w:rsidR="00471612" w:rsidRPr="00E21446" w:rsidRDefault="00471612" w:rsidP="00C62490">
      <w:pPr>
        <w:suppressAutoHyphens w:val="0"/>
        <w:spacing w:line="360" w:lineRule="auto"/>
        <w:rPr>
          <w:rFonts w:cs="Arial"/>
          <w:b/>
          <w:sz w:val="24"/>
          <w:szCs w:val="24"/>
          <w:lang w:bidi="ar-SA"/>
        </w:rPr>
      </w:pPr>
    </w:p>
    <w:p w14:paraId="365C87D2" w14:textId="0D071FBF" w:rsidR="00E21446" w:rsidRPr="00562198" w:rsidRDefault="00215257" w:rsidP="00E21446">
      <w:pPr>
        <w:spacing w:line="360" w:lineRule="auto"/>
        <w:jc w:val="both"/>
        <w:rPr>
          <w:rFonts w:cs="Arial"/>
          <w:sz w:val="24"/>
          <w:szCs w:val="24"/>
          <w:lang w:bidi="ar-SA"/>
        </w:rPr>
      </w:pPr>
      <w:r w:rsidRPr="00E21446">
        <w:rPr>
          <w:rFonts w:cs="Arial"/>
          <w:i/>
          <w:sz w:val="24"/>
          <w:szCs w:val="24"/>
          <w:lang w:bidi="ar-SA"/>
        </w:rPr>
        <w:t>Wien/Barcelona</w:t>
      </w:r>
      <w:r w:rsidR="00C62490" w:rsidRPr="00E21446">
        <w:rPr>
          <w:rFonts w:cs="Arial"/>
          <w:i/>
          <w:sz w:val="24"/>
          <w:szCs w:val="24"/>
          <w:lang w:bidi="ar-SA"/>
        </w:rPr>
        <w:t xml:space="preserve">, </w:t>
      </w:r>
      <w:r w:rsidR="008776FE" w:rsidRPr="00E21446">
        <w:rPr>
          <w:rFonts w:cs="Arial"/>
          <w:i/>
          <w:sz w:val="24"/>
          <w:szCs w:val="24"/>
          <w:lang w:bidi="ar-SA"/>
        </w:rPr>
        <w:t>2</w:t>
      </w:r>
      <w:r w:rsidR="00262B16">
        <w:rPr>
          <w:rFonts w:cs="Arial"/>
          <w:i/>
          <w:sz w:val="24"/>
          <w:szCs w:val="24"/>
          <w:lang w:bidi="ar-SA"/>
        </w:rPr>
        <w:t>8</w:t>
      </w:r>
      <w:r w:rsidR="00C62490" w:rsidRPr="00E21446">
        <w:rPr>
          <w:rFonts w:cs="Arial"/>
          <w:i/>
          <w:sz w:val="24"/>
          <w:szCs w:val="24"/>
          <w:lang w:bidi="ar-SA"/>
        </w:rPr>
        <w:t xml:space="preserve">. </w:t>
      </w:r>
      <w:r w:rsidRPr="00E21446">
        <w:rPr>
          <w:rFonts w:cs="Arial"/>
          <w:i/>
          <w:sz w:val="24"/>
          <w:szCs w:val="24"/>
          <w:lang w:bidi="ar-SA"/>
        </w:rPr>
        <w:t>April</w:t>
      </w:r>
      <w:r w:rsidR="00471612" w:rsidRPr="00E21446">
        <w:rPr>
          <w:rFonts w:cs="Arial"/>
          <w:i/>
          <w:sz w:val="24"/>
          <w:szCs w:val="24"/>
          <w:lang w:bidi="ar-SA"/>
        </w:rPr>
        <w:t xml:space="preserve"> </w:t>
      </w:r>
      <w:r w:rsidR="00C75841" w:rsidRPr="00E21446">
        <w:rPr>
          <w:rFonts w:cs="Arial"/>
          <w:i/>
          <w:sz w:val="24"/>
          <w:szCs w:val="24"/>
          <w:lang w:bidi="ar-SA"/>
        </w:rPr>
        <w:t>2023</w:t>
      </w:r>
      <w:r w:rsidR="00C62490" w:rsidRPr="00E21446">
        <w:rPr>
          <w:rFonts w:cs="Arial"/>
          <w:sz w:val="24"/>
          <w:szCs w:val="24"/>
          <w:lang w:bidi="ar-SA"/>
        </w:rPr>
        <w:t>.</w:t>
      </w:r>
      <w:r w:rsidR="00471612" w:rsidRPr="00E21446">
        <w:rPr>
          <w:rFonts w:cs="Arial"/>
          <w:sz w:val="24"/>
          <w:szCs w:val="24"/>
          <w:lang w:bidi="ar-SA"/>
        </w:rPr>
        <w:t xml:space="preserve"> </w:t>
      </w:r>
      <w:r w:rsidR="00590815" w:rsidRPr="00590815">
        <w:rPr>
          <w:rFonts w:cs="Arial"/>
          <w:sz w:val="24"/>
          <w:szCs w:val="24"/>
          <w:lang w:bidi="ar-SA"/>
        </w:rPr>
        <w:t>Rund 100</w:t>
      </w:r>
      <w:r w:rsidR="00590815">
        <w:rPr>
          <w:rFonts w:cs="Arial"/>
          <w:sz w:val="24"/>
          <w:szCs w:val="24"/>
          <w:lang w:bidi="ar-SA"/>
        </w:rPr>
        <w:t xml:space="preserve"> EntwicklerInnen</w:t>
      </w:r>
      <w:r w:rsidR="00590815" w:rsidRPr="00590815">
        <w:rPr>
          <w:rFonts w:cs="Arial"/>
          <w:sz w:val="24"/>
          <w:szCs w:val="24"/>
          <w:lang w:bidi="ar-SA"/>
        </w:rPr>
        <w:t xml:space="preserve"> </w:t>
      </w:r>
      <w:r w:rsidR="00E21446" w:rsidRPr="00E21446">
        <w:rPr>
          <w:rFonts w:cs="Arial"/>
          <w:sz w:val="24"/>
          <w:szCs w:val="24"/>
          <w:lang w:bidi="ar-SA"/>
        </w:rPr>
        <w:t xml:space="preserve">aus Europa, Nordamerika und Asien, die </w:t>
      </w:r>
      <w:r w:rsidR="00590815">
        <w:rPr>
          <w:rFonts w:cs="Arial"/>
          <w:sz w:val="24"/>
          <w:szCs w:val="24"/>
          <w:lang w:bidi="ar-SA"/>
        </w:rPr>
        <w:t>gut vierzig</w:t>
      </w:r>
      <w:r w:rsidR="00E21446" w:rsidRPr="00E21446">
        <w:rPr>
          <w:rFonts w:cs="Arial"/>
          <w:sz w:val="24"/>
          <w:szCs w:val="24"/>
          <w:lang w:bidi="ar-SA"/>
        </w:rPr>
        <w:t xml:space="preserve"> </w:t>
      </w:r>
      <w:r w:rsidR="00262B16">
        <w:rPr>
          <w:rFonts w:cs="Arial"/>
          <w:sz w:val="24"/>
          <w:szCs w:val="24"/>
          <w:lang w:bidi="ar-SA"/>
        </w:rPr>
        <w:t>Unternehmen der Bildverarbeitungsbranche</w:t>
      </w:r>
      <w:r w:rsidR="00E21446" w:rsidRPr="00E21446">
        <w:rPr>
          <w:rFonts w:cs="Arial"/>
          <w:sz w:val="24"/>
          <w:szCs w:val="24"/>
          <w:lang w:bidi="ar-SA"/>
        </w:rPr>
        <w:t xml:space="preserve"> vertr</w:t>
      </w:r>
      <w:r w:rsidR="00070E57">
        <w:rPr>
          <w:rFonts w:cs="Arial"/>
          <w:sz w:val="24"/>
          <w:szCs w:val="24"/>
          <w:lang w:bidi="ar-SA"/>
        </w:rPr>
        <w:t>e</w:t>
      </w:r>
      <w:r w:rsidR="00E21446" w:rsidRPr="00E21446">
        <w:rPr>
          <w:rFonts w:cs="Arial"/>
          <w:sz w:val="24"/>
          <w:szCs w:val="24"/>
          <w:lang w:bidi="ar-SA"/>
        </w:rPr>
        <w:t xml:space="preserve">ten, trafen sich während der </w:t>
      </w:r>
      <w:r w:rsidR="00E21446" w:rsidRPr="00562198">
        <w:rPr>
          <w:rFonts w:cs="Arial"/>
          <w:sz w:val="24"/>
          <w:szCs w:val="24"/>
          <w:lang w:bidi="ar-SA"/>
        </w:rPr>
        <w:t>Frühjahrsausgabe des International Vision Standards Meeting (IVSM) vom 17. bis 20. April in Wien</w:t>
      </w:r>
      <w:r w:rsidR="00262B16">
        <w:rPr>
          <w:rFonts w:cs="Arial"/>
          <w:sz w:val="24"/>
          <w:szCs w:val="24"/>
          <w:lang w:bidi="ar-SA"/>
        </w:rPr>
        <w:t xml:space="preserve">. Ausgerichtet wurde das Treffen von </w:t>
      </w:r>
      <w:r w:rsidR="00E21446" w:rsidRPr="00562198">
        <w:rPr>
          <w:rFonts w:cs="Arial"/>
          <w:sz w:val="24"/>
          <w:szCs w:val="24"/>
          <w:lang w:bidi="ar-SA"/>
        </w:rPr>
        <w:t xml:space="preserve">der EMVA sowie dem Austrian Institute </w:t>
      </w:r>
      <w:proofErr w:type="spellStart"/>
      <w:r w:rsidR="00E21446" w:rsidRPr="00562198">
        <w:rPr>
          <w:rFonts w:cs="Arial"/>
          <w:sz w:val="24"/>
          <w:szCs w:val="24"/>
          <w:lang w:bidi="ar-SA"/>
        </w:rPr>
        <w:t>of</w:t>
      </w:r>
      <w:proofErr w:type="spellEnd"/>
      <w:r w:rsidR="00E21446" w:rsidRPr="00562198">
        <w:rPr>
          <w:rFonts w:cs="Arial"/>
          <w:sz w:val="24"/>
          <w:szCs w:val="24"/>
          <w:lang w:bidi="ar-SA"/>
        </w:rPr>
        <w:t xml:space="preserve"> Technology (AIT)</w:t>
      </w:r>
      <w:r w:rsidR="00262B16">
        <w:rPr>
          <w:rFonts w:cs="Arial"/>
          <w:sz w:val="24"/>
          <w:szCs w:val="24"/>
          <w:lang w:bidi="ar-SA"/>
        </w:rPr>
        <w:t>,</w:t>
      </w:r>
      <w:r w:rsidR="00E21446" w:rsidRPr="00562198">
        <w:rPr>
          <w:rFonts w:cs="Arial"/>
          <w:sz w:val="24"/>
          <w:szCs w:val="24"/>
          <w:lang w:bidi="ar-SA"/>
        </w:rPr>
        <w:t xml:space="preserve"> wo die Veranstaltung stattfand. </w:t>
      </w:r>
      <w:r w:rsidR="00C010E4" w:rsidRPr="00C010E4">
        <w:rPr>
          <w:rFonts w:cs="Arial"/>
          <w:sz w:val="24"/>
          <w:szCs w:val="24"/>
          <w:lang w:bidi="ar-SA"/>
        </w:rPr>
        <w:t xml:space="preserve">Das International Vision Standards Meeting bündelt die weltweiten Standardisierungsbemühungen im Bereich der industriellen Bildverarbeitung und reicht zwei Jahrzehnte zurück bis zum Kick-off-Meeting für den </w:t>
      </w:r>
      <w:proofErr w:type="spellStart"/>
      <w:r w:rsidR="00C010E4" w:rsidRPr="00C010E4">
        <w:rPr>
          <w:rFonts w:cs="Arial"/>
          <w:sz w:val="24"/>
          <w:szCs w:val="24"/>
          <w:lang w:bidi="ar-SA"/>
        </w:rPr>
        <w:t>GigE</w:t>
      </w:r>
      <w:proofErr w:type="spellEnd"/>
      <w:r w:rsidR="00C010E4" w:rsidRPr="00C010E4">
        <w:rPr>
          <w:rFonts w:cs="Arial"/>
          <w:sz w:val="24"/>
          <w:szCs w:val="24"/>
          <w:lang w:bidi="ar-SA"/>
        </w:rPr>
        <w:t xml:space="preserve"> Vision-Standard im Juni 2003. Seitdem wechseln sich die unterstützenden Verbände A3 (Nordamerika), CMVU (China), EMVA (Europa), JIIA (Japan) und VDMA (Deutschland) als Gastgeber für die halbjährlich stattfindenden Treffen ab.</w:t>
      </w:r>
    </w:p>
    <w:p w14:paraId="16D343BB" w14:textId="77777777" w:rsidR="00E21446" w:rsidRDefault="00E21446" w:rsidP="00E21446">
      <w:pPr>
        <w:spacing w:line="360" w:lineRule="auto"/>
        <w:jc w:val="both"/>
        <w:rPr>
          <w:rFonts w:cs="Arial"/>
          <w:sz w:val="24"/>
          <w:szCs w:val="24"/>
          <w:lang w:bidi="ar-SA"/>
        </w:rPr>
      </w:pPr>
    </w:p>
    <w:p w14:paraId="6BDB941E" w14:textId="7540B234" w:rsidR="00B86278" w:rsidRPr="00562198" w:rsidRDefault="00B86278" w:rsidP="00E21446">
      <w:pPr>
        <w:spacing w:line="360" w:lineRule="auto"/>
        <w:jc w:val="both"/>
        <w:rPr>
          <w:rFonts w:cs="Arial"/>
          <w:sz w:val="24"/>
          <w:szCs w:val="24"/>
          <w:lang w:bidi="ar-SA"/>
        </w:rPr>
      </w:pPr>
      <w:r w:rsidRPr="00B86278">
        <w:rPr>
          <w:rFonts w:cs="Arial"/>
          <w:i/>
          <w:sz w:val="24"/>
          <w:szCs w:val="24"/>
          <w:lang w:bidi="ar-SA"/>
        </w:rPr>
        <w:lastRenderedPageBreak/>
        <w:t>Standardisierung als Erfolgsgrundlage der Bildverarbeitung</w:t>
      </w:r>
    </w:p>
    <w:p w14:paraId="19BC58EE" w14:textId="53FD3827" w:rsidR="001536D4" w:rsidRPr="001536D4" w:rsidRDefault="00E21446" w:rsidP="00E21446">
      <w:pPr>
        <w:spacing w:line="360" w:lineRule="auto"/>
        <w:jc w:val="both"/>
        <w:rPr>
          <w:rFonts w:cs="Arial"/>
          <w:sz w:val="24"/>
          <w:szCs w:val="24"/>
          <w:lang w:bidi="ar-SA"/>
        </w:rPr>
      </w:pPr>
      <w:r w:rsidRPr="00562198">
        <w:rPr>
          <w:rFonts w:cs="Arial"/>
          <w:sz w:val="24"/>
          <w:szCs w:val="24"/>
          <w:lang w:bidi="ar-SA"/>
        </w:rPr>
        <w:t xml:space="preserve">EMVA Standards Manager Werner Feith weist auf die Bedeutung der halbjährlichen </w:t>
      </w:r>
      <w:proofErr w:type="spellStart"/>
      <w:r w:rsidRPr="00562198">
        <w:rPr>
          <w:rFonts w:cs="Arial"/>
          <w:sz w:val="24"/>
          <w:szCs w:val="24"/>
          <w:lang w:bidi="ar-SA"/>
        </w:rPr>
        <w:t>Standards</w:t>
      </w:r>
      <w:r w:rsidR="00562198" w:rsidRPr="00562198">
        <w:rPr>
          <w:rFonts w:cs="Arial"/>
          <w:sz w:val="24"/>
          <w:szCs w:val="24"/>
          <w:lang w:bidi="ar-SA"/>
        </w:rPr>
        <w:t>treffen</w:t>
      </w:r>
      <w:proofErr w:type="spellEnd"/>
      <w:r w:rsidRPr="00562198">
        <w:rPr>
          <w:rFonts w:cs="Arial"/>
          <w:sz w:val="24"/>
          <w:szCs w:val="24"/>
          <w:lang w:bidi="ar-SA"/>
        </w:rPr>
        <w:t xml:space="preserve"> für die gesamte Branche hin. "Allein in Europa und Nordamerika hat die Vision-Tech-Branche im Jahr 2022 rund 3,8 Milliarden Euro bzw. 3,1 Milliarden US-Dollar umgesetzt. </w:t>
      </w:r>
      <w:r w:rsidR="00562198" w:rsidRPr="00562198">
        <w:rPr>
          <w:rFonts w:cs="Arial"/>
          <w:sz w:val="24"/>
          <w:szCs w:val="24"/>
          <w:lang w:bidi="ar-SA"/>
        </w:rPr>
        <w:t>Standardisierung</w:t>
      </w:r>
      <w:r w:rsidRPr="00562198">
        <w:rPr>
          <w:rFonts w:cs="Arial"/>
          <w:sz w:val="24"/>
          <w:szCs w:val="24"/>
          <w:lang w:bidi="ar-SA"/>
        </w:rPr>
        <w:t xml:space="preserve">, </w:t>
      </w:r>
      <w:r w:rsidR="00562198" w:rsidRPr="00562198">
        <w:rPr>
          <w:rFonts w:cs="Arial"/>
          <w:sz w:val="24"/>
          <w:szCs w:val="24"/>
          <w:lang w:bidi="ar-SA"/>
        </w:rPr>
        <w:t xml:space="preserve">die </w:t>
      </w:r>
      <w:r w:rsidRPr="00562198">
        <w:rPr>
          <w:rFonts w:cs="Arial"/>
          <w:sz w:val="24"/>
          <w:szCs w:val="24"/>
          <w:lang w:bidi="ar-SA"/>
        </w:rPr>
        <w:t>auf de</w:t>
      </w:r>
      <w:r w:rsidR="00562198" w:rsidRPr="00562198">
        <w:rPr>
          <w:rFonts w:cs="Arial"/>
          <w:sz w:val="24"/>
          <w:szCs w:val="24"/>
          <w:lang w:bidi="ar-SA"/>
        </w:rPr>
        <w:t>m</w:t>
      </w:r>
      <w:r w:rsidRPr="00562198">
        <w:rPr>
          <w:rFonts w:cs="Arial"/>
          <w:sz w:val="24"/>
          <w:szCs w:val="24"/>
          <w:lang w:bidi="ar-SA"/>
        </w:rPr>
        <w:t xml:space="preserve"> IVSM-</w:t>
      </w:r>
      <w:r w:rsidR="00562198" w:rsidRPr="00562198">
        <w:rPr>
          <w:rFonts w:cs="Arial"/>
          <w:sz w:val="24"/>
          <w:szCs w:val="24"/>
          <w:lang w:bidi="ar-SA"/>
        </w:rPr>
        <w:t>Meeting</w:t>
      </w:r>
      <w:r w:rsidRPr="00562198">
        <w:rPr>
          <w:rFonts w:cs="Arial"/>
          <w:sz w:val="24"/>
          <w:szCs w:val="24"/>
          <w:lang w:bidi="ar-SA"/>
        </w:rPr>
        <w:t xml:space="preserve"> </w:t>
      </w:r>
      <w:r w:rsidR="00562198" w:rsidRPr="00562198">
        <w:rPr>
          <w:rFonts w:cs="Arial"/>
          <w:sz w:val="24"/>
          <w:szCs w:val="24"/>
          <w:lang w:bidi="ar-SA"/>
        </w:rPr>
        <w:t>wie sonst nirgends im Fokus steht</w:t>
      </w:r>
      <w:r w:rsidRPr="00562198">
        <w:rPr>
          <w:rFonts w:cs="Arial"/>
          <w:sz w:val="24"/>
          <w:szCs w:val="24"/>
          <w:lang w:bidi="ar-SA"/>
        </w:rPr>
        <w:t xml:space="preserve">, </w:t>
      </w:r>
      <w:r w:rsidRPr="006F184A">
        <w:rPr>
          <w:rFonts w:cs="Arial"/>
          <w:sz w:val="24"/>
          <w:szCs w:val="24"/>
          <w:lang w:bidi="ar-SA"/>
        </w:rPr>
        <w:t>bildet die Grundlage für all dies</w:t>
      </w:r>
      <w:r w:rsidR="006F184A" w:rsidRPr="006F184A">
        <w:rPr>
          <w:rFonts w:cs="Arial"/>
          <w:sz w:val="24"/>
          <w:szCs w:val="24"/>
          <w:lang w:bidi="ar-SA"/>
        </w:rPr>
        <w:t xml:space="preserve">. Sie schafft </w:t>
      </w:r>
      <w:r w:rsidRPr="006F184A">
        <w:rPr>
          <w:rFonts w:cs="Arial"/>
          <w:sz w:val="24"/>
          <w:szCs w:val="24"/>
          <w:lang w:bidi="ar-SA"/>
        </w:rPr>
        <w:t>Ko</w:t>
      </w:r>
      <w:r w:rsidR="006F184A" w:rsidRPr="006F184A">
        <w:rPr>
          <w:rFonts w:cs="Arial"/>
          <w:sz w:val="24"/>
          <w:szCs w:val="24"/>
          <w:lang w:bidi="ar-SA"/>
        </w:rPr>
        <w:t>mpatibilität zwischen den Vision-Produkten verschiedener Hersteller</w:t>
      </w:r>
      <w:r w:rsidRPr="006F184A">
        <w:rPr>
          <w:rFonts w:cs="Arial"/>
          <w:sz w:val="24"/>
          <w:szCs w:val="24"/>
          <w:lang w:bidi="ar-SA"/>
        </w:rPr>
        <w:t xml:space="preserve">, </w:t>
      </w:r>
      <w:r w:rsidR="006F184A" w:rsidRPr="006F184A">
        <w:rPr>
          <w:rFonts w:cs="Arial"/>
          <w:sz w:val="24"/>
          <w:szCs w:val="24"/>
          <w:lang w:bidi="ar-SA"/>
        </w:rPr>
        <w:t xml:space="preserve">welche in die unterschiedlichsten </w:t>
      </w:r>
      <w:r w:rsidRPr="006F184A">
        <w:rPr>
          <w:rFonts w:cs="Arial"/>
          <w:sz w:val="24"/>
          <w:szCs w:val="24"/>
          <w:lang w:bidi="ar-SA"/>
        </w:rPr>
        <w:t xml:space="preserve">Branchen verkauft werden. </w:t>
      </w:r>
      <w:r w:rsidR="006F184A" w:rsidRPr="006F184A">
        <w:rPr>
          <w:rFonts w:cs="Arial"/>
          <w:sz w:val="24"/>
          <w:szCs w:val="24"/>
          <w:lang w:bidi="ar-SA"/>
        </w:rPr>
        <w:t>Die Entwicklerleistung</w:t>
      </w:r>
      <w:r w:rsidRPr="006F184A">
        <w:rPr>
          <w:rFonts w:cs="Arial"/>
          <w:sz w:val="24"/>
          <w:szCs w:val="24"/>
          <w:lang w:bidi="ar-SA"/>
        </w:rPr>
        <w:t xml:space="preserve">, </w:t>
      </w:r>
      <w:r w:rsidR="00C23DF2">
        <w:rPr>
          <w:rFonts w:cs="Arial"/>
          <w:sz w:val="24"/>
          <w:szCs w:val="24"/>
          <w:lang w:bidi="ar-SA"/>
        </w:rPr>
        <w:t>die</w:t>
      </w:r>
      <w:r w:rsidRPr="006F184A">
        <w:rPr>
          <w:rFonts w:cs="Arial"/>
          <w:sz w:val="24"/>
          <w:szCs w:val="24"/>
          <w:lang w:bidi="ar-SA"/>
        </w:rPr>
        <w:t xml:space="preserve"> während </w:t>
      </w:r>
      <w:r w:rsidR="00262B16">
        <w:rPr>
          <w:rFonts w:cs="Arial"/>
          <w:sz w:val="24"/>
          <w:szCs w:val="24"/>
          <w:lang w:bidi="ar-SA"/>
        </w:rPr>
        <w:t xml:space="preserve">der </w:t>
      </w:r>
      <w:r w:rsidR="006F184A" w:rsidRPr="006F184A">
        <w:rPr>
          <w:rFonts w:cs="Arial"/>
          <w:sz w:val="24"/>
          <w:szCs w:val="24"/>
          <w:lang w:bidi="ar-SA"/>
        </w:rPr>
        <w:t>halbjährlich</w:t>
      </w:r>
      <w:r w:rsidRPr="006F184A">
        <w:rPr>
          <w:rFonts w:cs="Arial"/>
          <w:sz w:val="24"/>
          <w:szCs w:val="24"/>
          <w:lang w:bidi="ar-SA"/>
        </w:rPr>
        <w:t xml:space="preserve"> stattfindenden IVSM </w:t>
      </w:r>
      <w:r w:rsidR="00B13EA6">
        <w:rPr>
          <w:rFonts w:cs="Arial"/>
          <w:sz w:val="24"/>
          <w:szCs w:val="24"/>
          <w:lang w:bidi="ar-SA"/>
        </w:rPr>
        <w:t xml:space="preserve">quasi in der Herzkammer der Vision-Industrie für </w:t>
      </w:r>
      <w:r w:rsidRPr="006F184A">
        <w:rPr>
          <w:rFonts w:cs="Arial"/>
          <w:sz w:val="24"/>
          <w:szCs w:val="24"/>
          <w:lang w:bidi="ar-SA"/>
        </w:rPr>
        <w:t xml:space="preserve">die gesamte Branche </w:t>
      </w:r>
      <w:r w:rsidR="006F184A" w:rsidRPr="006F184A">
        <w:rPr>
          <w:rFonts w:cs="Arial"/>
          <w:sz w:val="24"/>
          <w:szCs w:val="24"/>
          <w:lang w:bidi="ar-SA"/>
        </w:rPr>
        <w:t xml:space="preserve">und ihre Abnehmer </w:t>
      </w:r>
      <w:r w:rsidRPr="006F184A">
        <w:rPr>
          <w:rFonts w:cs="Arial"/>
          <w:sz w:val="24"/>
          <w:szCs w:val="24"/>
          <w:lang w:bidi="ar-SA"/>
        </w:rPr>
        <w:t>geschaffen wird, kann gar nicht hoch genug eingeschätzt werden."</w:t>
      </w:r>
    </w:p>
    <w:p w14:paraId="69AC6080" w14:textId="77777777" w:rsidR="001536D4" w:rsidRPr="001536D4" w:rsidRDefault="001536D4" w:rsidP="001536D4">
      <w:pPr>
        <w:suppressAutoHyphens w:val="0"/>
        <w:spacing w:line="360" w:lineRule="auto"/>
        <w:jc w:val="both"/>
        <w:rPr>
          <w:rFonts w:cs="Arial"/>
          <w:sz w:val="24"/>
          <w:szCs w:val="24"/>
          <w:lang w:bidi="ar-SA"/>
        </w:rPr>
      </w:pPr>
    </w:p>
    <w:p w14:paraId="64275FB1" w14:textId="0372B838" w:rsidR="006F184A" w:rsidRDefault="00AC1C41" w:rsidP="006F184A">
      <w:pPr>
        <w:suppressAutoHyphens w:val="0"/>
        <w:spacing w:line="360" w:lineRule="auto"/>
        <w:jc w:val="both"/>
        <w:rPr>
          <w:rFonts w:cs="Arial"/>
          <w:sz w:val="24"/>
          <w:szCs w:val="24"/>
          <w:lang w:bidi="ar-SA"/>
        </w:rPr>
      </w:pPr>
      <w:r w:rsidRPr="00AC1C41">
        <w:rPr>
          <w:rFonts w:cs="Arial"/>
          <w:sz w:val="24"/>
          <w:szCs w:val="24"/>
          <w:lang w:bidi="ar-SA"/>
        </w:rPr>
        <w:t xml:space="preserve">Sowohl für die EMVA als auch für das AIT war </w:t>
      </w:r>
      <w:r w:rsidR="00154D48" w:rsidRPr="00AC1C41">
        <w:rPr>
          <w:rFonts w:cs="Arial"/>
          <w:sz w:val="24"/>
          <w:szCs w:val="24"/>
          <w:lang w:bidi="ar-SA"/>
        </w:rPr>
        <w:t>der</w:t>
      </w:r>
      <w:r w:rsidRPr="00AC1C41">
        <w:rPr>
          <w:rFonts w:cs="Arial"/>
          <w:sz w:val="24"/>
          <w:szCs w:val="24"/>
          <w:lang w:bidi="ar-SA"/>
        </w:rPr>
        <w:t xml:space="preserve"> Event ein voller Erfolg. Markus </w:t>
      </w:r>
      <w:proofErr w:type="spellStart"/>
      <w:r w:rsidRPr="00AC1C41">
        <w:rPr>
          <w:rFonts w:cs="Arial"/>
          <w:sz w:val="24"/>
          <w:szCs w:val="24"/>
          <w:lang w:bidi="ar-SA"/>
        </w:rPr>
        <w:t>Clabian</w:t>
      </w:r>
      <w:proofErr w:type="spellEnd"/>
      <w:r w:rsidRPr="00AC1C41">
        <w:rPr>
          <w:rFonts w:cs="Arial"/>
          <w:sz w:val="24"/>
          <w:szCs w:val="24"/>
          <w:lang w:bidi="ar-SA"/>
        </w:rPr>
        <w:t xml:space="preserve">, Leiter der Forschungsgruppe High-Performance Vision Systems am Center </w:t>
      </w:r>
      <w:proofErr w:type="spellStart"/>
      <w:r w:rsidRPr="00AC1C41">
        <w:rPr>
          <w:rFonts w:cs="Arial"/>
          <w:sz w:val="24"/>
          <w:szCs w:val="24"/>
          <w:lang w:bidi="ar-SA"/>
        </w:rPr>
        <w:t>for</w:t>
      </w:r>
      <w:proofErr w:type="spellEnd"/>
      <w:r w:rsidRPr="00AC1C41">
        <w:rPr>
          <w:rFonts w:cs="Arial"/>
          <w:sz w:val="24"/>
          <w:szCs w:val="24"/>
          <w:lang w:bidi="ar-SA"/>
        </w:rPr>
        <w:t xml:space="preserve"> Vision, Automation &amp; Control (VAC) dazu: „Für uns war es eine strategische Entscheidung, das IVSM ans AIT zu holen. Zum einen haben wir am AIT Center </w:t>
      </w:r>
      <w:proofErr w:type="spellStart"/>
      <w:r w:rsidRPr="00AC1C41">
        <w:rPr>
          <w:rFonts w:cs="Arial"/>
          <w:sz w:val="24"/>
          <w:szCs w:val="24"/>
          <w:lang w:bidi="ar-SA"/>
        </w:rPr>
        <w:t>for</w:t>
      </w:r>
      <w:proofErr w:type="spellEnd"/>
      <w:r w:rsidRPr="00AC1C41">
        <w:rPr>
          <w:rFonts w:cs="Arial"/>
          <w:sz w:val="24"/>
          <w:szCs w:val="24"/>
          <w:lang w:bidi="ar-SA"/>
        </w:rPr>
        <w:t xml:space="preserve"> Vision, Automation &amp; Control (VAC) tiefe Expertise im Bereich der Bildverarbeitung. Wir möchten unsere Themenführerschaft weiter ausbauen und konnten mit dem Event die Sichtbarkeit des AIT und unserer neuesten Technologien in der Fachcommunity deutlich erhöhen. Zusätzlich konnten wir im Rahmen von organisierten Touren durch verschiedene AIT Labs beispielhaft innovative Anwendungsfelder zeigen, die ja alle die Standards als Grundlage nutzen. Und Drittens konnten wir uns mit internationalen </w:t>
      </w:r>
      <w:proofErr w:type="spellStart"/>
      <w:proofErr w:type="gramStart"/>
      <w:r w:rsidRPr="00AC1C41">
        <w:rPr>
          <w:rFonts w:cs="Arial"/>
          <w:sz w:val="24"/>
          <w:szCs w:val="24"/>
          <w:lang w:bidi="ar-SA"/>
        </w:rPr>
        <w:t>Expert</w:t>
      </w:r>
      <w:r w:rsidR="00AA66AC">
        <w:rPr>
          <w:rFonts w:cs="Arial"/>
          <w:sz w:val="24"/>
          <w:szCs w:val="24"/>
          <w:lang w:bidi="ar-SA"/>
        </w:rPr>
        <w:t>:</w:t>
      </w:r>
      <w:r w:rsidR="00DF3138">
        <w:rPr>
          <w:rFonts w:cs="Arial"/>
          <w:sz w:val="24"/>
          <w:szCs w:val="24"/>
          <w:lang w:bidi="ar-SA"/>
        </w:rPr>
        <w:t>i</w:t>
      </w:r>
      <w:r w:rsidR="00AA66AC">
        <w:rPr>
          <w:rFonts w:cs="Arial"/>
          <w:sz w:val="24"/>
          <w:szCs w:val="24"/>
          <w:lang w:bidi="ar-SA"/>
        </w:rPr>
        <w:t>nnen</w:t>
      </w:r>
      <w:proofErr w:type="spellEnd"/>
      <w:proofErr w:type="gramEnd"/>
      <w:r w:rsidRPr="00AC1C41">
        <w:rPr>
          <w:rFonts w:cs="Arial"/>
          <w:sz w:val="24"/>
          <w:szCs w:val="24"/>
          <w:lang w:bidi="ar-SA"/>
        </w:rPr>
        <w:t xml:space="preserve"> und Unternehmen aus China, Japan, Kanada, USA, Belgien, Deutschland u.v.m. direkt austauschen und mit ihnen Möglichkeiten der Zusammenarbeit erörtern.“</w:t>
      </w:r>
    </w:p>
    <w:p w14:paraId="679432C2" w14:textId="77777777" w:rsidR="00AC1C41" w:rsidRPr="00AC1C41" w:rsidRDefault="00AC1C41" w:rsidP="006F184A">
      <w:pPr>
        <w:suppressAutoHyphens w:val="0"/>
        <w:spacing w:line="360" w:lineRule="auto"/>
        <w:jc w:val="both"/>
        <w:rPr>
          <w:rFonts w:cs="Arial"/>
          <w:sz w:val="24"/>
          <w:szCs w:val="24"/>
          <w:lang w:bidi="ar-SA"/>
        </w:rPr>
      </w:pPr>
    </w:p>
    <w:p w14:paraId="558F0275" w14:textId="6FF1F116" w:rsidR="006F184A" w:rsidRDefault="00FE17B1" w:rsidP="006F184A">
      <w:pPr>
        <w:suppressAutoHyphens w:val="0"/>
        <w:spacing w:line="360" w:lineRule="auto"/>
        <w:jc w:val="both"/>
        <w:rPr>
          <w:rFonts w:cs="Arial"/>
          <w:sz w:val="24"/>
          <w:szCs w:val="24"/>
          <w:lang w:bidi="ar-SA"/>
        </w:rPr>
      </w:pPr>
      <w:r>
        <w:rPr>
          <w:rFonts w:cs="Arial"/>
          <w:sz w:val="24"/>
          <w:szCs w:val="24"/>
          <w:lang w:bidi="ar-SA"/>
        </w:rPr>
        <w:t xml:space="preserve">Auch </w:t>
      </w:r>
      <w:r w:rsidR="006F184A" w:rsidRPr="006F184A">
        <w:rPr>
          <w:rFonts w:cs="Arial"/>
          <w:sz w:val="24"/>
          <w:szCs w:val="24"/>
          <w:lang w:bidi="ar-SA"/>
        </w:rPr>
        <w:t xml:space="preserve">Christoph Zierl, </w:t>
      </w:r>
      <w:proofErr w:type="spellStart"/>
      <w:r w:rsidR="006F184A" w:rsidRPr="006F184A">
        <w:rPr>
          <w:rFonts w:cs="Arial"/>
          <w:sz w:val="24"/>
          <w:szCs w:val="24"/>
          <w:lang w:bidi="ar-SA"/>
        </w:rPr>
        <w:t>Vice</w:t>
      </w:r>
      <w:proofErr w:type="spellEnd"/>
      <w:r w:rsidR="006F184A" w:rsidRPr="006F184A">
        <w:rPr>
          <w:rFonts w:cs="Arial"/>
          <w:sz w:val="24"/>
          <w:szCs w:val="24"/>
          <w:lang w:bidi="ar-SA"/>
        </w:rPr>
        <w:t xml:space="preserve">-Chair des </w:t>
      </w:r>
      <w:proofErr w:type="spellStart"/>
      <w:r w:rsidR="006F184A" w:rsidRPr="006F184A">
        <w:rPr>
          <w:rFonts w:cs="Arial"/>
          <w:sz w:val="24"/>
          <w:szCs w:val="24"/>
          <w:lang w:bidi="ar-SA"/>
        </w:rPr>
        <w:t>GenICam</w:t>
      </w:r>
      <w:proofErr w:type="spellEnd"/>
      <w:r w:rsidR="006F184A" w:rsidRPr="006F184A">
        <w:rPr>
          <w:rFonts w:cs="Arial"/>
          <w:sz w:val="24"/>
          <w:szCs w:val="24"/>
          <w:lang w:bidi="ar-SA"/>
        </w:rPr>
        <w:t xml:space="preserve"> Standards und </w:t>
      </w:r>
      <w:proofErr w:type="spellStart"/>
      <w:r w:rsidR="006F184A" w:rsidRPr="006F184A">
        <w:rPr>
          <w:rFonts w:cs="Arial"/>
          <w:sz w:val="24"/>
          <w:szCs w:val="24"/>
          <w:lang w:bidi="ar-SA"/>
        </w:rPr>
        <w:t>Director</w:t>
      </w:r>
      <w:proofErr w:type="spellEnd"/>
      <w:r w:rsidR="006F184A" w:rsidRPr="006F184A">
        <w:rPr>
          <w:rFonts w:cs="Arial"/>
          <w:sz w:val="24"/>
          <w:szCs w:val="24"/>
          <w:lang w:bidi="ar-SA"/>
        </w:rPr>
        <w:t xml:space="preserve"> </w:t>
      </w:r>
      <w:proofErr w:type="spellStart"/>
      <w:r w:rsidR="006F184A" w:rsidRPr="006F184A">
        <w:rPr>
          <w:rFonts w:cs="Arial"/>
          <w:sz w:val="24"/>
          <w:szCs w:val="24"/>
          <w:lang w:bidi="ar-SA"/>
        </w:rPr>
        <w:t>Organization</w:t>
      </w:r>
      <w:proofErr w:type="spellEnd"/>
      <w:r w:rsidR="006F184A" w:rsidRPr="006F184A">
        <w:rPr>
          <w:rFonts w:cs="Arial"/>
          <w:sz w:val="24"/>
          <w:szCs w:val="24"/>
          <w:lang w:bidi="ar-SA"/>
        </w:rPr>
        <w:t xml:space="preserve"> Development der </w:t>
      </w:r>
      <w:proofErr w:type="spellStart"/>
      <w:r w:rsidR="006F184A" w:rsidRPr="006F184A">
        <w:rPr>
          <w:rFonts w:cs="Arial"/>
          <w:sz w:val="24"/>
          <w:szCs w:val="24"/>
          <w:lang w:bidi="ar-SA"/>
        </w:rPr>
        <w:t>MVTec</w:t>
      </w:r>
      <w:proofErr w:type="spellEnd"/>
      <w:r w:rsidR="006F184A" w:rsidRPr="006F184A">
        <w:rPr>
          <w:rFonts w:cs="Arial"/>
          <w:sz w:val="24"/>
          <w:szCs w:val="24"/>
          <w:lang w:bidi="ar-SA"/>
        </w:rPr>
        <w:t xml:space="preserve"> Software GmbH, ist mit dem International Vision Standards Meeting in Wien vollauf zufrieden: “Das </w:t>
      </w:r>
      <w:proofErr w:type="spellStart"/>
      <w:r w:rsidR="006F184A" w:rsidRPr="006F184A">
        <w:rPr>
          <w:rFonts w:cs="Arial"/>
          <w:sz w:val="24"/>
          <w:szCs w:val="24"/>
          <w:lang w:bidi="ar-SA"/>
        </w:rPr>
        <w:t>Plugfest</w:t>
      </w:r>
      <w:proofErr w:type="spellEnd"/>
      <w:r w:rsidR="006F184A" w:rsidRPr="006F184A">
        <w:rPr>
          <w:rFonts w:cs="Arial"/>
          <w:sz w:val="24"/>
          <w:szCs w:val="24"/>
          <w:lang w:bidi="ar-SA"/>
        </w:rPr>
        <w:t xml:space="preserve"> am 18.</w:t>
      </w:r>
      <w:r>
        <w:rPr>
          <w:rFonts w:cs="Arial"/>
          <w:sz w:val="24"/>
          <w:szCs w:val="24"/>
          <w:lang w:bidi="ar-SA"/>
        </w:rPr>
        <w:t xml:space="preserve"> April</w:t>
      </w:r>
      <w:r w:rsidR="006F184A" w:rsidRPr="006F184A">
        <w:rPr>
          <w:rFonts w:cs="Arial"/>
          <w:sz w:val="24"/>
          <w:szCs w:val="24"/>
          <w:lang w:bidi="ar-SA"/>
        </w:rPr>
        <w:t xml:space="preserve"> hat wieder gezeigt, dass herstellerübergreifendes praktisches Testen der Interoperabilität zwischen Kameras und Software-Applikationen unabdingbar ist. Die </w:t>
      </w:r>
      <w:r w:rsidR="009128BA">
        <w:rPr>
          <w:rFonts w:cs="Arial"/>
          <w:sz w:val="24"/>
          <w:szCs w:val="24"/>
          <w:lang w:bidi="ar-SA"/>
        </w:rPr>
        <w:t>letztjährig</w:t>
      </w:r>
      <w:r w:rsidR="006F184A" w:rsidRPr="006F184A">
        <w:rPr>
          <w:rFonts w:cs="Arial"/>
          <w:sz w:val="24"/>
          <w:szCs w:val="24"/>
          <w:lang w:bidi="ar-SA"/>
        </w:rPr>
        <w:t xml:space="preserve"> auf einer fundierten rechtlichen Grundlage </w:t>
      </w:r>
      <w:r w:rsidR="00683B44">
        <w:rPr>
          <w:rFonts w:cs="Arial"/>
          <w:sz w:val="24"/>
          <w:szCs w:val="24"/>
          <w:lang w:bidi="ar-SA"/>
        </w:rPr>
        <w:t xml:space="preserve">neu </w:t>
      </w:r>
      <w:r w:rsidR="006F184A" w:rsidRPr="006F184A">
        <w:rPr>
          <w:rFonts w:cs="Arial"/>
          <w:sz w:val="24"/>
          <w:szCs w:val="24"/>
          <w:lang w:bidi="ar-SA"/>
        </w:rPr>
        <w:lastRenderedPageBreak/>
        <w:t xml:space="preserve">formierte </w:t>
      </w:r>
      <w:proofErr w:type="spellStart"/>
      <w:r w:rsidR="006F184A" w:rsidRPr="006F184A">
        <w:rPr>
          <w:rFonts w:cs="Arial"/>
          <w:sz w:val="24"/>
          <w:szCs w:val="24"/>
          <w:lang w:bidi="ar-SA"/>
        </w:rPr>
        <w:t>GenICam</w:t>
      </w:r>
      <w:proofErr w:type="spellEnd"/>
      <w:r w:rsidR="006F184A" w:rsidRPr="006F184A">
        <w:rPr>
          <w:rFonts w:cs="Arial"/>
          <w:sz w:val="24"/>
          <w:szCs w:val="24"/>
          <w:lang w:bidi="ar-SA"/>
        </w:rPr>
        <w:t xml:space="preserve"> Working Group umfasst nun wieder ca. 45 Firmen mit insgesamt mehr als 150 involvierten Mitgliedern, darunter einige Neumitglieder. </w:t>
      </w:r>
      <w:proofErr w:type="spellStart"/>
      <w:r w:rsidR="006F184A" w:rsidRPr="006F184A">
        <w:rPr>
          <w:rFonts w:cs="Arial"/>
          <w:sz w:val="24"/>
          <w:szCs w:val="24"/>
          <w:lang w:bidi="ar-SA"/>
        </w:rPr>
        <w:t>GenICam</w:t>
      </w:r>
      <w:proofErr w:type="spellEnd"/>
      <w:r w:rsidR="006F184A" w:rsidRPr="006F184A">
        <w:rPr>
          <w:rFonts w:cs="Arial"/>
          <w:sz w:val="24"/>
          <w:szCs w:val="24"/>
          <w:lang w:bidi="ar-SA"/>
        </w:rPr>
        <w:t xml:space="preserve"> ist die Basis für den </w:t>
      </w:r>
      <w:proofErr w:type="spellStart"/>
      <w:r w:rsidR="006F184A" w:rsidRPr="006F184A">
        <w:rPr>
          <w:rFonts w:cs="Arial"/>
          <w:sz w:val="24"/>
          <w:szCs w:val="24"/>
          <w:lang w:bidi="ar-SA"/>
        </w:rPr>
        <w:t>Plug&amp;Play-Betrieb</w:t>
      </w:r>
      <w:proofErr w:type="spellEnd"/>
      <w:r w:rsidR="006F184A" w:rsidRPr="006F184A">
        <w:rPr>
          <w:rFonts w:cs="Arial"/>
          <w:sz w:val="24"/>
          <w:szCs w:val="24"/>
          <w:lang w:bidi="ar-SA"/>
        </w:rPr>
        <w:t xml:space="preserve"> von Kameras und Geräten in der industriellen Bildverarbeitung. Alle auf dem IVSM vertretenen Hardware-Schnittstellenstandards bauen auf diesem Standard auf. Zwischen den Standards </w:t>
      </w:r>
      <w:proofErr w:type="spellStart"/>
      <w:r w:rsidR="006F184A" w:rsidRPr="006F184A">
        <w:rPr>
          <w:rFonts w:cs="Arial"/>
          <w:sz w:val="24"/>
          <w:szCs w:val="24"/>
          <w:lang w:bidi="ar-SA"/>
        </w:rPr>
        <w:t>GenICam</w:t>
      </w:r>
      <w:proofErr w:type="spellEnd"/>
      <w:r w:rsidR="006F184A" w:rsidRPr="006F184A">
        <w:rPr>
          <w:rFonts w:cs="Arial"/>
          <w:sz w:val="24"/>
          <w:szCs w:val="24"/>
          <w:lang w:bidi="ar-SA"/>
        </w:rPr>
        <w:t xml:space="preserve"> und EMVA1288 wurde hier in Wien in einem gemeinsamen Arbeitstreffen beider Standards-Komitees eine engere Zusammenarbeit vereinbart.“ All das zeigt für Christoph Zierl die immense Bedeutung der halbjährlichen Treffen für die Weiterentwicklung der gesamten Branche. </w:t>
      </w:r>
    </w:p>
    <w:p w14:paraId="6A5E37B1" w14:textId="77777777" w:rsidR="006F184A" w:rsidRDefault="006F184A" w:rsidP="006F184A">
      <w:pPr>
        <w:suppressAutoHyphens w:val="0"/>
        <w:spacing w:line="360" w:lineRule="auto"/>
        <w:jc w:val="both"/>
        <w:rPr>
          <w:rFonts w:cs="Arial"/>
          <w:sz w:val="24"/>
          <w:szCs w:val="24"/>
          <w:lang w:bidi="ar-SA"/>
        </w:rPr>
      </w:pPr>
    </w:p>
    <w:p w14:paraId="16F8C302" w14:textId="4E0176F7" w:rsidR="00AC1C41" w:rsidRPr="00B13EA6" w:rsidRDefault="00AC1C41" w:rsidP="00AC1C41">
      <w:pPr>
        <w:suppressAutoHyphens w:val="0"/>
        <w:spacing w:line="360" w:lineRule="auto"/>
        <w:jc w:val="both"/>
        <w:rPr>
          <w:rFonts w:cs="Arial"/>
          <w:sz w:val="24"/>
          <w:szCs w:val="24"/>
          <w:lang w:bidi="ar-SA"/>
        </w:rPr>
      </w:pPr>
      <w:proofErr w:type="spellStart"/>
      <w:r w:rsidRPr="00B13EA6">
        <w:rPr>
          <w:rFonts w:cs="Arial"/>
          <w:i/>
          <w:sz w:val="24"/>
          <w:szCs w:val="24"/>
          <w:lang w:bidi="ar-SA"/>
        </w:rPr>
        <w:t>Plugfest</w:t>
      </w:r>
      <w:proofErr w:type="spellEnd"/>
      <w:r w:rsidRPr="00B13EA6">
        <w:rPr>
          <w:rFonts w:cs="Arial"/>
          <w:i/>
          <w:sz w:val="24"/>
          <w:szCs w:val="24"/>
          <w:lang w:bidi="ar-SA"/>
        </w:rPr>
        <w:t xml:space="preserve">: Live-Tests </w:t>
      </w:r>
      <w:r w:rsidR="00ED2254" w:rsidRPr="00B13EA6">
        <w:rPr>
          <w:rFonts w:cs="Arial"/>
          <w:i/>
          <w:sz w:val="24"/>
          <w:szCs w:val="24"/>
          <w:lang w:bidi="ar-SA"/>
        </w:rPr>
        <w:t>zur Kompatibilität und Interoperabilität von Software und Komponenten</w:t>
      </w:r>
    </w:p>
    <w:p w14:paraId="22B7D096" w14:textId="1BD59A36" w:rsidR="000164AF" w:rsidRDefault="00FE17B1" w:rsidP="006F184A">
      <w:pPr>
        <w:suppressAutoHyphens w:val="0"/>
        <w:spacing w:line="360" w:lineRule="auto"/>
        <w:jc w:val="both"/>
        <w:rPr>
          <w:rFonts w:cs="Arial"/>
          <w:sz w:val="24"/>
          <w:szCs w:val="24"/>
          <w:lang w:bidi="ar-SA"/>
        </w:rPr>
      </w:pPr>
      <w:r w:rsidRPr="00B13EA6">
        <w:rPr>
          <w:rFonts w:cs="Arial"/>
          <w:sz w:val="24"/>
          <w:szCs w:val="24"/>
          <w:lang w:bidi="ar-SA"/>
        </w:rPr>
        <w:t>Das „</w:t>
      </w:r>
      <w:proofErr w:type="spellStart"/>
      <w:r w:rsidRPr="00B13EA6">
        <w:rPr>
          <w:rFonts w:cs="Arial"/>
          <w:sz w:val="24"/>
          <w:szCs w:val="24"/>
          <w:lang w:bidi="ar-SA"/>
        </w:rPr>
        <w:t>Plugfest</w:t>
      </w:r>
      <w:proofErr w:type="spellEnd"/>
      <w:r w:rsidRPr="00B13EA6">
        <w:rPr>
          <w:rFonts w:cs="Arial"/>
          <w:sz w:val="24"/>
          <w:szCs w:val="24"/>
          <w:lang w:bidi="ar-SA"/>
        </w:rPr>
        <w:t>“ ist e</w:t>
      </w:r>
      <w:r w:rsidR="00AC1C41" w:rsidRPr="00B13EA6">
        <w:rPr>
          <w:rFonts w:cs="Arial"/>
          <w:sz w:val="24"/>
          <w:szCs w:val="24"/>
          <w:lang w:bidi="ar-SA"/>
        </w:rPr>
        <w:t>in besonde</w:t>
      </w:r>
      <w:r w:rsidRPr="00B13EA6">
        <w:rPr>
          <w:rFonts w:cs="Arial"/>
          <w:sz w:val="24"/>
          <w:szCs w:val="24"/>
          <w:lang w:bidi="ar-SA"/>
        </w:rPr>
        <w:t>res Highlight bei jedem Treffen</w:t>
      </w:r>
      <w:r w:rsidR="00AC1C41" w:rsidRPr="00B13EA6">
        <w:rPr>
          <w:rFonts w:cs="Arial"/>
          <w:sz w:val="24"/>
          <w:szCs w:val="24"/>
          <w:lang w:bidi="ar-SA"/>
        </w:rPr>
        <w:t>, bei dem die Expert</w:t>
      </w:r>
      <w:r w:rsidR="00BD3B23">
        <w:rPr>
          <w:rFonts w:cs="Arial"/>
          <w:sz w:val="24"/>
          <w:szCs w:val="24"/>
          <w:lang w:bidi="ar-SA"/>
        </w:rPr>
        <w:t>en</w:t>
      </w:r>
      <w:r w:rsidR="00AC1C41" w:rsidRPr="00B13EA6">
        <w:rPr>
          <w:rFonts w:cs="Arial"/>
          <w:sz w:val="24"/>
          <w:szCs w:val="24"/>
          <w:lang w:bidi="ar-SA"/>
        </w:rPr>
        <w:t xml:space="preserve"> die Standards anwenden und eine breite Palette von zum Teil neuen Produkten miteinander verbinden. </w:t>
      </w:r>
      <w:r w:rsidR="00ED2254" w:rsidRPr="00B13EA6">
        <w:rPr>
          <w:rFonts w:cs="Arial"/>
          <w:sz w:val="24"/>
          <w:szCs w:val="24"/>
          <w:lang w:bidi="ar-SA"/>
        </w:rPr>
        <w:t xml:space="preserve">Reynold </w:t>
      </w:r>
      <w:proofErr w:type="spellStart"/>
      <w:r w:rsidR="00ED2254" w:rsidRPr="00B13EA6">
        <w:rPr>
          <w:rFonts w:cs="Arial"/>
          <w:sz w:val="24"/>
          <w:szCs w:val="24"/>
          <w:lang w:bidi="ar-SA"/>
        </w:rPr>
        <w:t>Dodson</w:t>
      </w:r>
      <w:proofErr w:type="spellEnd"/>
      <w:r w:rsidRPr="00B13EA6">
        <w:rPr>
          <w:rFonts w:cs="Arial"/>
          <w:sz w:val="24"/>
          <w:szCs w:val="24"/>
          <w:lang w:bidi="ar-SA"/>
        </w:rPr>
        <w:t xml:space="preserve"> ist</w:t>
      </w:r>
      <w:r w:rsidRPr="00B13EA6">
        <w:t xml:space="preserve"> </w:t>
      </w:r>
      <w:r w:rsidRPr="00B13EA6">
        <w:rPr>
          <w:rFonts w:cs="Arial"/>
          <w:sz w:val="24"/>
          <w:szCs w:val="24"/>
          <w:lang w:bidi="ar-SA"/>
        </w:rPr>
        <w:t xml:space="preserve">Präsident des Unternehmens </w:t>
      </w:r>
      <w:proofErr w:type="spellStart"/>
      <w:r w:rsidRPr="00B13EA6">
        <w:rPr>
          <w:rFonts w:cs="Arial"/>
          <w:sz w:val="24"/>
          <w:szCs w:val="24"/>
          <w:lang w:bidi="ar-SA"/>
        </w:rPr>
        <w:t>BitFlow</w:t>
      </w:r>
      <w:proofErr w:type="spellEnd"/>
      <w:r w:rsidRPr="00B13EA6">
        <w:rPr>
          <w:rFonts w:cs="Arial"/>
          <w:sz w:val="24"/>
          <w:szCs w:val="24"/>
          <w:lang w:bidi="ar-SA"/>
        </w:rPr>
        <w:t xml:space="preserve"> und Chair des </w:t>
      </w:r>
      <w:proofErr w:type="spellStart"/>
      <w:r w:rsidRPr="00B13EA6">
        <w:rPr>
          <w:rFonts w:cs="Arial"/>
          <w:sz w:val="24"/>
          <w:szCs w:val="24"/>
          <w:lang w:bidi="ar-SA"/>
        </w:rPr>
        <w:t>CameraLink</w:t>
      </w:r>
      <w:proofErr w:type="spellEnd"/>
      <w:r w:rsidRPr="00B13EA6">
        <w:rPr>
          <w:rFonts w:cs="Arial"/>
          <w:sz w:val="24"/>
          <w:szCs w:val="24"/>
          <w:lang w:bidi="ar-SA"/>
        </w:rPr>
        <w:t xml:space="preserve"> Standards sowie Mitglied der </w:t>
      </w:r>
      <w:proofErr w:type="spellStart"/>
      <w:r w:rsidRPr="00B13EA6">
        <w:rPr>
          <w:rFonts w:cs="Arial"/>
          <w:sz w:val="24"/>
          <w:szCs w:val="24"/>
          <w:lang w:bidi="ar-SA"/>
        </w:rPr>
        <w:t>CoaXPress</w:t>
      </w:r>
      <w:proofErr w:type="spellEnd"/>
      <w:r w:rsidRPr="00B13EA6">
        <w:rPr>
          <w:rFonts w:cs="Arial"/>
          <w:sz w:val="24"/>
          <w:szCs w:val="24"/>
          <w:lang w:bidi="ar-SA"/>
        </w:rPr>
        <w:t xml:space="preserve"> Arbeitsgruppe. Er beschreibt </w:t>
      </w:r>
      <w:r w:rsidR="000164AF" w:rsidRPr="00B13EA6">
        <w:rPr>
          <w:rFonts w:cs="Arial"/>
          <w:sz w:val="24"/>
          <w:szCs w:val="24"/>
          <w:lang w:bidi="ar-SA"/>
        </w:rPr>
        <w:t xml:space="preserve">die Funktion des </w:t>
      </w:r>
      <w:proofErr w:type="spellStart"/>
      <w:r w:rsidRPr="00B13EA6">
        <w:rPr>
          <w:rFonts w:cs="Arial"/>
          <w:sz w:val="24"/>
          <w:szCs w:val="24"/>
          <w:lang w:bidi="ar-SA"/>
        </w:rPr>
        <w:t>P</w:t>
      </w:r>
      <w:r w:rsidR="000164AF" w:rsidRPr="00B13EA6">
        <w:rPr>
          <w:rFonts w:cs="Arial"/>
          <w:sz w:val="24"/>
          <w:szCs w:val="24"/>
          <w:lang w:bidi="ar-SA"/>
        </w:rPr>
        <w:t>ugfests</w:t>
      </w:r>
      <w:proofErr w:type="spellEnd"/>
      <w:r w:rsidR="000164AF" w:rsidRPr="00B13EA6">
        <w:rPr>
          <w:rFonts w:cs="Arial"/>
          <w:sz w:val="24"/>
          <w:szCs w:val="24"/>
          <w:lang w:bidi="ar-SA"/>
        </w:rPr>
        <w:t xml:space="preserve"> als einen wichtigen Bestandteil des Meetings:</w:t>
      </w:r>
      <w:r w:rsidR="000164AF" w:rsidRPr="000164AF">
        <w:t xml:space="preserve"> </w:t>
      </w:r>
      <w:r w:rsidR="000164AF" w:rsidRPr="000164AF">
        <w:rPr>
          <w:rFonts w:cs="Arial"/>
          <w:sz w:val="24"/>
          <w:szCs w:val="24"/>
          <w:lang w:bidi="ar-SA"/>
        </w:rPr>
        <w:t xml:space="preserve">"In der Bildverarbeitungsbranche ist ein </w:t>
      </w:r>
      <w:proofErr w:type="spellStart"/>
      <w:r w:rsidR="000164AF" w:rsidRPr="000164AF">
        <w:rPr>
          <w:rFonts w:cs="Arial"/>
          <w:sz w:val="24"/>
          <w:szCs w:val="24"/>
          <w:lang w:bidi="ar-SA"/>
        </w:rPr>
        <w:t>Plugfest</w:t>
      </w:r>
      <w:proofErr w:type="spellEnd"/>
      <w:r w:rsidR="000164AF" w:rsidRPr="000164AF">
        <w:rPr>
          <w:rFonts w:cs="Arial"/>
          <w:sz w:val="24"/>
          <w:szCs w:val="24"/>
          <w:lang w:bidi="ar-SA"/>
        </w:rPr>
        <w:t xml:space="preserve"> eine Gelegenheit für alle </w:t>
      </w:r>
      <w:r w:rsidR="000164AF">
        <w:rPr>
          <w:rFonts w:cs="Arial"/>
          <w:sz w:val="24"/>
          <w:szCs w:val="24"/>
          <w:lang w:bidi="ar-SA"/>
        </w:rPr>
        <w:t>Unternehmen</w:t>
      </w:r>
      <w:r w:rsidR="000164AF" w:rsidRPr="000164AF">
        <w:rPr>
          <w:rFonts w:cs="Arial"/>
          <w:sz w:val="24"/>
          <w:szCs w:val="24"/>
          <w:lang w:bidi="ar-SA"/>
        </w:rPr>
        <w:t xml:space="preserve">, die </w:t>
      </w:r>
      <w:r w:rsidR="000164AF">
        <w:rPr>
          <w:rFonts w:cs="Arial"/>
          <w:sz w:val="24"/>
          <w:szCs w:val="24"/>
          <w:lang w:bidi="ar-SA"/>
        </w:rPr>
        <w:t>an der Standardisierung mitarbeiten,</w:t>
      </w:r>
      <w:r w:rsidR="000164AF" w:rsidRPr="000164AF">
        <w:rPr>
          <w:rFonts w:cs="Arial"/>
          <w:sz w:val="24"/>
          <w:szCs w:val="24"/>
          <w:lang w:bidi="ar-SA"/>
        </w:rPr>
        <w:t xml:space="preserve"> die Interoperabilität ihrer Produkte zu testen. Diese </w:t>
      </w:r>
      <w:proofErr w:type="spellStart"/>
      <w:r w:rsidR="000164AF" w:rsidRPr="000164AF">
        <w:rPr>
          <w:rFonts w:cs="Arial"/>
          <w:sz w:val="24"/>
          <w:szCs w:val="24"/>
          <w:lang w:bidi="ar-SA"/>
        </w:rPr>
        <w:t>Plugfests</w:t>
      </w:r>
      <w:proofErr w:type="spellEnd"/>
      <w:r w:rsidR="000164AF" w:rsidRPr="000164AF">
        <w:rPr>
          <w:rFonts w:cs="Arial"/>
          <w:sz w:val="24"/>
          <w:szCs w:val="24"/>
          <w:lang w:bidi="ar-SA"/>
        </w:rPr>
        <w:t xml:space="preserve"> dienen einer Reihe von Zwecken, sie verbessern die Spezifikationen, sie bieten einen Ort für Interoperabilitätstests und sie straffen und verbessern d</w:t>
      </w:r>
      <w:r w:rsidR="000164AF">
        <w:rPr>
          <w:rFonts w:cs="Arial"/>
          <w:sz w:val="24"/>
          <w:szCs w:val="24"/>
          <w:lang w:bidi="ar-SA"/>
        </w:rPr>
        <w:t xml:space="preserve">en Austausch unter den Akteuren </w:t>
      </w:r>
      <w:r w:rsidR="000164AF" w:rsidRPr="000164AF">
        <w:rPr>
          <w:rFonts w:cs="Arial"/>
          <w:sz w:val="24"/>
          <w:szCs w:val="24"/>
          <w:lang w:bidi="ar-SA"/>
        </w:rPr>
        <w:t xml:space="preserve">der </w:t>
      </w:r>
      <w:r w:rsidR="000164AF">
        <w:rPr>
          <w:rFonts w:cs="Arial"/>
          <w:sz w:val="24"/>
          <w:szCs w:val="24"/>
          <w:lang w:bidi="ar-SA"/>
        </w:rPr>
        <w:t>Standardisierung</w:t>
      </w:r>
      <w:r w:rsidR="000164AF" w:rsidRPr="000164AF">
        <w:rPr>
          <w:rFonts w:cs="Arial"/>
          <w:sz w:val="24"/>
          <w:szCs w:val="24"/>
          <w:lang w:bidi="ar-SA"/>
        </w:rPr>
        <w:t xml:space="preserve">. Das ultimative Ziel von </w:t>
      </w:r>
      <w:proofErr w:type="spellStart"/>
      <w:r w:rsidR="000164AF" w:rsidRPr="000164AF">
        <w:rPr>
          <w:rFonts w:cs="Arial"/>
          <w:sz w:val="24"/>
          <w:szCs w:val="24"/>
          <w:lang w:bidi="ar-SA"/>
        </w:rPr>
        <w:t>Plugfests</w:t>
      </w:r>
      <w:proofErr w:type="spellEnd"/>
      <w:r w:rsidR="000164AF" w:rsidRPr="000164AF">
        <w:rPr>
          <w:rFonts w:cs="Arial"/>
          <w:sz w:val="24"/>
          <w:szCs w:val="24"/>
          <w:lang w:bidi="ar-SA"/>
        </w:rPr>
        <w:t xml:space="preserve"> ist, wie auch bei den ihnen </w:t>
      </w:r>
      <w:r w:rsidR="000164AF">
        <w:rPr>
          <w:rFonts w:cs="Arial"/>
          <w:sz w:val="24"/>
          <w:szCs w:val="24"/>
          <w:lang w:bidi="ar-SA"/>
        </w:rPr>
        <w:t>zugrundeliegenden</w:t>
      </w:r>
      <w:r w:rsidR="000164AF" w:rsidRPr="000164AF">
        <w:rPr>
          <w:rFonts w:cs="Arial"/>
          <w:sz w:val="24"/>
          <w:szCs w:val="24"/>
          <w:lang w:bidi="ar-SA"/>
        </w:rPr>
        <w:t xml:space="preserve"> Standards, die Verbesserung de</w:t>
      </w:r>
      <w:r w:rsidR="000164AF">
        <w:rPr>
          <w:rFonts w:cs="Arial"/>
          <w:sz w:val="24"/>
          <w:szCs w:val="24"/>
          <w:lang w:bidi="ar-SA"/>
        </w:rPr>
        <w:t>s</w:t>
      </w:r>
      <w:r w:rsidR="000164AF" w:rsidRPr="000164AF">
        <w:rPr>
          <w:rFonts w:cs="Arial"/>
          <w:sz w:val="24"/>
          <w:szCs w:val="24"/>
          <w:lang w:bidi="ar-SA"/>
        </w:rPr>
        <w:t xml:space="preserve"> </w:t>
      </w:r>
      <w:r w:rsidR="000164AF">
        <w:rPr>
          <w:rFonts w:cs="Arial"/>
          <w:sz w:val="24"/>
          <w:szCs w:val="24"/>
          <w:lang w:bidi="ar-SA"/>
        </w:rPr>
        <w:t>Kundenerlebnisses</w:t>
      </w:r>
      <w:r w:rsidR="000164AF" w:rsidRPr="000164AF">
        <w:rPr>
          <w:rFonts w:cs="Arial"/>
          <w:sz w:val="24"/>
          <w:szCs w:val="24"/>
          <w:lang w:bidi="ar-SA"/>
        </w:rPr>
        <w:t xml:space="preserve">. Für </w:t>
      </w:r>
      <w:proofErr w:type="spellStart"/>
      <w:r w:rsidR="000164AF" w:rsidRPr="000164AF">
        <w:rPr>
          <w:rFonts w:cs="Arial"/>
          <w:sz w:val="24"/>
          <w:szCs w:val="24"/>
          <w:lang w:bidi="ar-SA"/>
        </w:rPr>
        <w:t>CoaXPress</w:t>
      </w:r>
      <w:proofErr w:type="spellEnd"/>
      <w:r w:rsidR="000164AF" w:rsidRPr="000164AF">
        <w:rPr>
          <w:rFonts w:cs="Arial"/>
          <w:sz w:val="24"/>
          <w:szCs w:val="24"/>
          <w:lang w:bidi="ar-SA"/>
        </w:rPr>
        <w:t xml:space="preserve"> </w:t>
      </w:r>
      <w:r w:rsidR="000164AF">
        <w:rPr>
          <w:rFonts w:cs="Arial"/>
          <w:sz w:val="24"/>
          <w:szCs w:val="24"/>
          <w:lang w:bidi="ar-SA"/>
        </w:rPr>
        <w:t xml:space="preserve">etwa </w:t>
      </w:r>
      <w:r w:rsidR="000164AF" w:rsidRPr="000164AF">
        <w:rPr>
          <w:rFonts w:cs="Arial"/>
          <w:sz w:val="24"/>
          <w:szCs w:val="24"/>
          <w:lang w:bidi="ar-SA"/>
        </w:rPr>
        <w:t>war dies das erste Jahr, in dem die Produkte einen Validierungsrahmen durchlaufen mussten, was einige neue Herausforderungen mit sich brachte, aber letztlich das Vertrauen des Marktes in den Standard stärken wird."</w:t>
      </w:r>
      <w:r w:rsidR="00ED2254">
        <w:rPr>
          <w:rFonts w:cs="Arial"/>
          <w:sz w:val="24"/>
          <w:szCs w:val="24"/>
          <w:lang w:bidi="ar-SA"/>
        </w:rPr>
        <w:t xml:space="preserve"> </w:t>
      </w:r>
      <w:r w:rsidR="00ED2254" w:rsidRPr="00B13EA6">
        <w:rPr>
          <w:rFonts w:cs="Arial"/>
          <w:sz w:val="24"/>
          <w:szCs w:val="24"/>
          <w:lang w:bidi="ar-SA"/>
        </w:rPr>
        <w:t xml:space="preserve">Bei dem Treffen in Wien </w:t>
      </w:r>
      <w:r w:rsidR="00590815" w:rsidRPr="00B13EA6">
        <w:rPr>
          <w:rFonts w:cs="Arial"/>
          <w:sz w:val="24"/>
          <w:szCs w:val="24"/>
          <w:lang w:bidi="ar-SA"/>
        </w:rPr>
        <w:t>wurde das „</w:t>
      </w:r>
      <w:proofErr w:type="spellStart"/>
      <w:r w:rsidR="00590815" w:rsidRPr="00B13EA6">
        <w:rPr>
          <w:rFonts w:cs="Arial"/>
          <w:sz w:val="24"/>
          <w:szCs w:val="24"/>
          <w:lang w:bidi="ar-SA"/>
        </w:rPr>
        <w:t>Plugfest</w:t>
      </w:r>
      <w:proofErr w:type="spellEnd"/>
      <w:r w:rsidR="00590815" w:rsidRPr="00B13EA6">
        <w:rPr>
          <w:rFonts w:cs="Arial"/>
          <w:sz w:val="24"/>
          <w:szCs w:val="24"/>
          <w:lang w:bidi="ar-SA"/>
        </w:rPr>
        <w:t>“ erstmals für die Fachwelt außerhalb der in den Standards-Arbeitsgruppen engagierten Unternehmen und Institutionen geöffnet.</w:t>
      </w:r>
    </w:p>
    <w:p w14:paraId="3B8B5E70" w14:textId="77777777" w:rsidR="006F184A" w:rsidRDefault="006F184A" w:rsidP="006F184A">
      <w:pPr>
        <w:suppressAutoHyphens w:val="0"/>
        <w:spacing w:line="360" w:lineRule="auto"/>
        <w:jc w:val="both"/>
        <w:rPr>
          <w:rFonts w:cs="Arial"/>
          <w:sz w:val="24"/>
          <w:szCs w:val="24"/>
          <w:lang w:bidi="ar-SA"/>
        </w:rPr>
      </w:pPr>
    </w:p>
    <w:p w14:paraId="2D6C6A75" w14:textId="42215009" w:rsidR="00C010E4" w:rsidRPr="00C010E4" w:rsidRDefault="00C010E4" w:rsidP="00C010E4">
      <w:pPr>
        <w:suppressAutoHyphens w:val="0"/>
        <w:spacing w:line="360" w:lineRule="auto"/>
        <w:jc w:val="both"/>
        <w:rPr>
          <w:rFonts w:cs="Arial"/>
          <w:sz w:val="24"/>
          <w:szCs w:val="24"/>
          <w:lang w:bidi="ar-SA"/>
        </w:rPr>
      </w:pPr>
      <w:r w:rsidRPr="00C010E4">
        <w:rPr>
          <w:rFonts w:cs="Arial"/>
          <w:sz w:val="24"/>
          <w:szCs w:val="24"/>
          <w:lang w:bidi="ar-SA"/>
        </w:rPr>
        <w:t xml:space="preserve">EMVA Standards Manager Werner Feith bedankt sich </w:t>
      </w:r>
      <w:r w:rsidR="00590815">
        <w:rPr>
          <w:rFonts w:cs="Arial"/>
          <w:sz w:val="24"/>
          <w:szCs w:val="24"/>
          <w:lang w:bidi="ar-SA"/>
        </w:rPr>
        <w:t xml:space="preserve">ausdrücklich </w:t>
      </w:r>
      <w:r w:rsidRPr="00C010E4">
        <w:rPr>
          <w:rFonts w:cs="Arial"/>
          <w:sz w:val="24"/>
          <w:szCs w:val="24"/>
          <w:lang w:bidi="ar-SA"/>
        </w:rPr>
        <w:t>beim Organisationspartner AIT, wo die Veranstaltung stattfand: "Es war eine große Freude für die Standardisie</w:t>
      </w:r>
      <w:r w:rsidRPr="00C010E4">
        <w:rPr>
          <w:rFonts w:cs="Arial"/>
          <w:sz w:val="24"/>
          <w:szCs w:val="24"/>
          <w:lang w:bidi="ar-SA"/>
        </w:rPr>
        <w:lastRenderedPageBreak/>
        <w:t xml:space="preserve">rungsgemeinschaft in Wien zu Gast zu sein und wir sind dankbar für die </w:t>
      </w:r>
      <w:r>
        <w:rPr>
          <w:rFonts w:cs="Arial"/>
          <w:sz w:val="24"/>
          <w:szCs w:val="24"/>
          <w:lang w:bidi="ar-SA"/>
        </w:rPr>
        <w:t xml:space="preserve">großartige </w:t>
      </w:r>
      <w:r w:rsidRPr="00C010E4">
        <w:rPr>
          <w:rFonts w:cs="Arial"/>
          <w:sz w:val="24"/>
          <w:szCs w:val="24"/>
          <w:lang w:bidi="ar-SA"/>
        </w:rPr>
        <w:t xml:space="preserve">Unterstützung durch das Austrian Institute </w:t>
      </w:r>
      <w:proofErr w:type="spellStart"/>
      <w:r w:rsidRPr="00C010E4">
        <w:rPr>
          <w:rFonts w:cs="Arial"/>
          <w:sz w:val="24"/>
          <w:szCs w:val="24"/>
          <w:lang w:bidi="ar-SA"/>
        </w:rPr>
        <w:t>of</w:t>
      </w:r>
      <w:proofErr w:type="spellEnd"/>
      <w:r w:rsidRPr="00C010E4">
        <w:rPr>
          <w:rFonts w:cs="Arial"/>
          <w:sz w:val="24"/>
          <w:szCs w:val="24"/>
          <w:lang w:bidi="ar-SA"/>
        </w:rPr>
        <w:t xml:space="preserve"> Technology." </w:t>
      </w:r>
    </w:p>
    <w:p w14:paraId="333CD38F" w14:textId="77777777" w:rsidR="00C010E4" w:rsidRPr="00C010E4" w:rsidRDefault="00C010E4" w:rsidP="00C010E4">
      <w:pPr>
        <w:suppressAutoHyphens w:val="0"/>
        <w:spacing w:line="360" w:lineRule="auto"/>
        <w:jc w:val="both"/>
        <w:rPr>
          <w:rFonts w:cs="Arial"/>
          <w:sz w:val="24"/>
          <w:szCs w:val="24"/>
          <w:lang w:bidi="ar-SA"/>
        </w:rPr>
      </w:pPr>
    </w:p>
    <w:p w14:paraId="6CB2C00F" w14:textId="6FC3385F" w:rsidR="006F184A" w:rsidRDefault="00C010E4" w:rsidP="00C010E4">
      <w:pPr>
        <w:suppressAutoHyphens w:val="0"/>
        <w:spacing w:line="360" w:lineRule="auto"/>
        <w:jc w:val="both"/>
        <w:rPr>
          <w:rFonts w:cs="Arial"/>
          <w:sz w:val="24"/>
          <w:szCs w:val="24"/>
          <w:lang w:bidi="ar-SA"/>
        </w:rPr>
      </w:pPr>
      <w:r w:rsidRPr="00C010E4">
        <w:rPr>
          <w:rFonts w:cs="Arial"/>
          <w:sz w:val="24"/>
          <w:szCs w:val="24"/>
          <w:lang w:bidi="ar-SA"/>
        </w:rPr>
        <w:t xml:space="preserve">Eine Zusammenfassung der Entscheidungen, die in den Arbeitsgruppen für die verschiedenen Bildverarbeitungsnormen getroffen wurden, wird </w:t>
      </w:r>
      <w:r w:rsidR="00262B16">
        <w:rPr>
          <w:rFonts w:cs="Arial"/>
          <w:sz w:val="24"/>
          <w:szCs w:val="24"/>
          <w:lang w:bidi="ar-SA"/>
        </w:rPr>
        <w:t>in Bälde separat</w:t>
      </w:r>
      <w:r w:rsidRPr="00C010E4">
        <w:rPr>
          <w:rFonts w:cs="Arial"/>
          <w:sz w:val="24"/>
          <w:szCs w:val="24"/>
          <w:lang w:bidi="ar-SA"/>
        </w:rPr>
        <w:t xml:space="preserve"> veröffentlicht.</w:t>
      </w:r>
    </w:p>
    <w:p w14:paraId="207EE355" w14:textId="77777777" w:rsidR="006F184A" w:rsidRPr="006F184A" w:rsidRDefault="006F184A" w:rsidP="006F184A">
      <w:pPr>
        <w:suppressAutoHyphens w:val="0"/>
        <w:spacing w:line="360" w:lineRule="auto"/>
        <w:jc w:val="both"/>
        <w:rPr>
          <w:rFonts w:cs="Arial"/>
          <w:sz w:val="24"/>
          <w:szCs w:val="24"/>
          <w:lang w:bidi="ar-SA"/>
        </w:rPr>
      </w:pPr>
    </w:p>
    <w:p w14:paraId="0E2A3774" w14:textId="7E348160" w:rsidR="007F0254" w:rsidRDefault="007F0254" w:rsidP="007F0254">
      <w:pPr>
        <w:suppressAutoHyphens w:val="0"/>
        <w:spacing w:line="360" w:lineRule="auto"/>
        <w:jc w:val="both"/>
        <w:rPr>
          <w:rFonts w:cs="Arial"/>
          <w:sz w:val="24"/>
          <w:szCs w:val="24"/>
          <w:lang w:bidi="ar-SA"/>
        </w:rPr>
      </w:pPr>
      <w:r>
        <w:rPr>
          <w:rFonts w:cs="Arial"/>
          <w:sz w:val="24"/>
          <w:szCs w:val="24"/>
          <w:lang w:bidi="ar-SA"/>
        </w:rPr>
        <w:t xml:space="preserve">Die Presseaussendung unseres Kooperationspartners AIT über diesen Event finden Sie </w:t>
      </w:r>
      <w:r w:rsidR="003F40EA">
        <w:rPr>
          <w:rFonts w:cs="Arial"/>
          <w:sz w:val="24"/>
          <w:szCs w:val="24"/>
          <w:lang w:bidi="ar-SA"/>
        </w:rPr>
        <w:t xml:space="preserve">unter </w:t>
      </w:r>
      <w:hyperlink r:id="rId14" w:history="1">
        <w:r w:rsidR="003F40EA" w:rsidRPr="001D73B4">
          <w:rPr>
            <w:rStyle w:val="Hyperlink"/>
            <w:rFonts w:cs="Arial"/>
            <w:sz w:val="24"/>
            <w:szCs w:val="24"/>
            <w:lang w:bidi="ar-SA"/>
          </w:rPr>
          <w:t>https://www.ait.ac.at/media/presseaussendungen</w:t>
        </w:r>
      </w:hyperlink>
      <w:r>
        <w:rPr>
          <w:rFonts w:cs="Arial"/>
          <w:sz w:val="24"/>
          <w:szCs w:val="24"/>
          <w:lang w:bidi="ar-SA"/>
        </w:rPr>
        <w:t>.</w:t>
      </w:r>
      <w:r w:rsidR="003F40EA">
        <w:rPr>
          <w:rFonts w:cs="Arial"/>
          <w:sz w:val="24"/>
          <w:szCs w:val="24"/>
          <w:lang w:bidi="ar-SA"/>
        </w:rPr>
        <w:t xml:space="preserve"> </w:t>
      </w:r>
    </w:p>
    <w:p w14:paraId="6B3B63E1" w14:textId="77777777" w:rsidR="00DD15D0" w:rsidRDefault="00DD15D0" w:rsidP="0027036A">
      <w:pPr>
        <w:suppressAutoHyphens w:val="0"/>
        <w:spacing w:line="360" w:lineRule="auto"/>
        <w:jc w:val="both"/>
        <w:rPr>
          <w:rFonts w:cs="Arial"/>
          <w:sz w:val="24"/>
          <w:szCs w:val="24"/>
          <w:lang w:bidi="ar-SA"/>
        </w:rPr>
      </w:pPr>
    </w:p>
    <w:p w14:paraId="7E3F877D" w14:textId="77777777" w:rsidR="00DD15D0" w:rsidRDefault="00DD15D0" w:rsidP="0027036A">
      <w:pPr>
        <w:suppressAutoHyphens w:val="0"/>
        <w:spacing w:line="360" w:lineRule="auto"/>
        <w:jc w:val="both"/>
        <w:rPr>
          <w:rFonts w:cs="Arial"/>
          <w:sz w:val="24"/>
          <w:szCs w:val="24"/>
          <w:lang w:bidi="ar-SA"/>
        </w:rPr>
      </w:pPr>
    </w:p>
    <w:p w14:paraId="545A1C6A" w14:textId="68678B5C" w:rsidR="00895B39" w:rsidRPr="00471612" w:rsidRDefault="00895B39" w:rsidP="0027036A">
      <w:pPr>
        <w:suppressAutoHyphens w:val="0"/>
        <w:spacing w:line="360" w:lineRule="auto"/>
        <w:jc w:val="both"/>
        <w:rPr>
          <w:rFonts w:cs="Arial"/>
          <w:b/>
          <w:sz w:val="20"/>
          <w:szCs w:val="20"/>
          <w:lang w:bidi="ar-SA"/>
        </w:rPr>
      </w:pPr>
      <w:r w:rsidRPr="00471612">
        <w:rPr>
          <w:rFonts w:cs="Arial"/>
          <w:b/>
          <w:sz w:val="20"/>
          <w:szCs w:val="20"/>
          <w:lang w:bidi="ar-SA"/>
        </w:rPr>
        <w:t>Über die EMVA</w:t>
      </w:r>
    </w:p>
    <w:p w14:paraId="0C98700C" w14:textId="0609BD6B" w:rsidR="009913FC" w:rsidRPr="00D80E97" w:rsidRDefault="00172697" w:rsidP="00CF3E09">
      <w:pPr>
        <w:suppressAutoHyphens w:val="0"/>
        <w:spacing w:line="360" w:lineRule="auto"/>
        <w:jc w:val="both"/>
        <w:rPr>
          <w:rFonts w:cs="Arial"/>
          <w:sz w:val="20"/>
          <w:szCs w:val="20"/>
          <w:lang w:val="en-US" w:bidi="ar-SA"/>
        </w:rPr>
      </w:pPr>
      <w:r w:rsidRPr="00305254">
        <w:rPr>
          <w:rFonts w:cs="Arial"/>
          <w:sz w:val="20"/>
          <w:szCs w:val="20"/>
          <w:lang w:bidi="ar-SA"/>
        </w:rPr>
        <w:t xml:space="preserve">Die European </w:t>
      </w:r>
      <w:proofErr w:type="spellStart"/>
      <w:r w:rsidRPr="00305254">
        <w:rPr>
          <w:rFonts w:cs="Arial"/>
          <w:sz w:val="20"/>
          <w:szCs w:val="20"/>
          <w:lang w:bidi="ar-SA"/>
        </w:rPr>
        <w:t>Machine</w:t>
      </w:r>
      <w:proofErr w:type="spellEnd"/>
      <w:r w:rsidRPr="00305254">
        <w:rPr>
          <w:rFonts w:cs="Arial"/>
          <w:sz w:val="20"/>
          <w:szCs w:val="20"/>
          <w:lang w:bidi="ar-SA"/>
        </w:rPr>
        <w:t xml:space="preserve"> Vision </w:t>
      </w:r>
      <w:proofErr w:type="spellStart"/>
      <w:r w:rsidRPr="00305254">
        <w:rPr>
          <w:rFonts w:cs="Arial"/>
          <w:sz w:val="20"/>
          <w:szCs w:val="20"/>
          <w:lang w:bidi="ar-SA"/>
        </w:rPr>
        <w:t>Association</w:t>
      </w:r>
      <w:proofErr w:type="spellEnd"/>
      <w:r w:rsidRPr="00305254">
        <w:rPr>
          <w:rFonts w:cs="Arial"/>
          <w:sz w:val="20"/>
          <w:szCs w:val="20"/>
          <w:lang w:bidi="ar-SA"/>
        </w:rPr>
        <w:t xml:space="preserve"> (EMVA) ist ein </w:t>
      </w:r>
      <w:r w:rsidR="00152585" w:rsidRPr="00305254">
        <w:rPr>
          <w:rFonts w:cs="Arial"/>
          <w:sz w:val="20"/>
          <w:szCs w:val="20"/>
          <w:lang w:bidi="ar-SA"/>
        </w:rPr>
        <w:t xml:space="preserve">2003 gegründeter, </w:t>
      </w:r>
      <w:r w:rsidRPr="00305254">
        <w:rPr>
          <w:rFonts w:cs="Arial"/>
          <w:sz w:val="20"/>
          <w:szCs w:val="20"/>
          <w:lang w:bidi="ar-SA"/>
        </w:rPr>
        <w:t xml:space="preserve">gemeinnütziger und nicht-kommerzieller Verband, der die Bildverarbeitungsindustrie in Europa vertritt. Er ist offen für alle Organisationen, die sich mit Bildverarbeitung, Computer Vision, Embedded Vision oder Bildverarbeitungstechnologien beschäftigen: Hersteller, System- und Maschinenbauer, Integratoren, Distributoren, Beratungsunternehmen, Forschungseinrichtungen und Hochschulen. Die EMVA hostet vier internationale Bildverarbeitungsstandards, und alle Mitglieder - als 100%ige Eigentümer des Verbandes - profitieren von den Networking-, Standardisierungs- und Kooperationsaktivitäten der EMVA. </w:t>
      </w:r>
      <w:hyperlink r:id="rId15" w:history="1">
        <w:r w:rsidR="003F40EA" w:rsidRPr="001D73B4">
          <w:rPr>
            <w:rStyle w:val="Hyperlink"/>
            <w:rFonts w:cs="Arial"/>
            <w:sz w:val="20"/>
            <w:szCs w:val="20"/>
            <w:lang w:val="en-US" w:bidi="ar-SA"/>
          </w:rPr>
          <w:t>www.emva.org</w:t>
        </w:r>
      </w:hyperlink>
      <w:r w:rsidRPr="00D80E97">
        <w:rPr>
          <w:rFonts w:cs="Arial"/>
          <w:sz w:val="20"/>
          <w:szCs w:val="20"/>
          <w:lang w:val="en-US" w:bidi="ar-SA"/>
        </w:rPr>
        <w:t>.</w:t>
      </w:r>
    </w:p>
    <w:p w14:paraId="1BF8CCFA" w14:textId="77777777" w:rsidR="00ED2254" w:rsidRPr="00D80E97" w:rsidRDefault="00ED2254" w:rsidP="00CF3E09">
      <w:pPr>
        <w:suppressAutoHyphens w:val="0"/>
        <w:spacing w:line="360" w:lineRule="auto"/>
        <w:jc w:val="both"/>
        <w:rPr>
          <w:rFonts w:cs="Arial"/>
          <w:sz w:val="20"/>
          <w:szCs w:val="20"/>
          <w:lang w:val="en-US" w:bidi="ar-SA"/>
        </w:rPr>
      </w:pPr>
    </w:p>
    <w:p w14:paraId="578F8484" w14:textId="77777777" w:rsidR="00ED2254" w:rsidRPr="00D80E97" w:rsidRDefault="00ED2254" w:rsidP="00ED2254">
      <w:pPr>
        <w:suppressAutoHyphens w:val="0"/>
        <w:spacing w:line="360" w:lineRule="auto"/>
        <w:jc w:val="both"/>
        <w:rPr>
          <w:rFonts w:cs="Arial"/>
          <w:b/>
          <w:bCs/>
          <w:iCs/>
          <w:sz w:val="20"/>
          <w:szCs w:val="20"/>
          <w:lang w:val="en-US" w:bidi="ar-SA"/>
        </w:rPr>
      </w:pPr>
      <w:proofErr w:type="spellStart"/>
      <w:r w:rsidRPr="00D80E97">
        <w:rPr>
          <w:rFonts w:cs="Arial"/>
          <w:b/>
          <w:bCs/>
          <w:iCs/>
          <w:sz w:val="20"/>
          <w:szCs w:val="20"/>
          <w:lang w:val="en-US" w:bidi="ar-SA"/>
        </w:rPr>
        <w:t>Über</w:t>
      </w:r>
      <w:proofErr w:type="spellEnd"/>
      <w:r w:rsidRPr="00D80E97">
        <w:rPr>
          <w:rFonts w:cs="Arial"/>
          <w:b/>
          <w:bCs/>
          <w:iCs/>
          <w:sz w:val="20"/>
          <w:szCs w:val="20"/>
          <w:lang w:val="en-US" w:bidi="ar-SA"/>
        </w:rPr>
        <w:t xml:space="preserve"> das AIT Center for Vision, Automation &amp; Control </w:t>
      </w:r>
    </w:p>
    <w:p w14:paraId="000847A9" w14:textId="5078D484" w:rsidR="00ED2254" w:rsidRPr="00305254" w:rsidRDefault="00ED2254" w:rsidP="00ED2254">
      <w:pPr>
        <w:suppressAutoHyphens w:val="0"/>
        <w:spacing w:line="360" w:lineRule="auto"/>
        <w:jc w:val="both"/>
        <w:rPr>
          <w:rFonts w:cs="Arial"/>
          <w:sz w:val="20"/>
          <w:szCs w:val="20"/>
          <w:lang w:bidi="ar-SA"/>
        </w:rPr>
      </w:pPr>
      <w:r w:rsidRPr="00305254">
        <w:rPr>
          <w:rFonts w:cs="Arial"/>
          <w:sz w:val="20"/>
          <w:szCs w:val="20"/>
          <w:lang w:bidi="ar-SA"/>
        </w:rPr>
        <w:t xml:space="preserve">Das AIT Austrian Institute </w:t>
      </w:r>
      <w:proofErr w:type="spellStart"/>
      <w:r w:rsidRPr="00305254">
        <w:rPr>
          <w:rFonts w:cs="Arial"/>
          <w:sz w:val="20"/>
          <w:szCs w:val="20"/>
          <w:lang w:bidi="ar-SA"/>
        </w:rPr>
        <w:t>of</w:t>
      </w:r>
      <w:proofErr w:type="spellEnd"/>
      <w:r w:rsidRPr="00305254">
        <w:rPr>
          <w:rFonts w:cs="Arial"/>
          <w:sz w:val="20"/>
          <w:szCs w:val="20"/>
          <w:lang w:bidi="ar-SA"/>
        </w:rPr>
        <w:t xml:space="preserve"> Technology, Österreichs größte außeruniversitäre Forschungseinrichtung. Auf europäischer Ebene spielt es eine Schlüsselrolle als jene Forschungs- und Technologieeinrichtung, die sich mit den zentralen Infrastrukturthemen der Zukunft befasst. Das Center </w:t>
      </w:r>
      <w:proofErr w:type="spellStart"/>
      <w:r w:rsidRPr="00305254">
        <w:rPr>
          <w:rFonts w:cs="Arial"/>
          <w:sz w:val="20"/>
          <w:szCs w:val="20"/>
          <w:lang w:bidi="ar-SA"/>
        </w:rPr>
        <w:t>for</w:t>
      </w:r>
      <w:proofErr w:type="spellEnd"/>
      <w:r w:rsidRPr="00305254">
        <w:rPr>
          <w:rFonts w:cs="Arial"/>
          <w:sz w:val="20"/>
          <w:szCs w:val="20"/>
          <w:lang w:bidi="ar-SA"/>
        </w:rPr>
        <w:t xml:space="preserve"> Vision, Automation &amp; Control (VAC) ist eine der insgesamt 7 Forschungseinheiten des AIT. Es hat sich der industriellen Automatisierung und Digitalisierung verschrieben und nutzt Möglichkeiten daraus, um Innovationen für die Industrie zu initiieren und voranzutreiben. Das Center forscht in den Bereichen Bildverarbeitung, Automatisierung und Steuerung, sowie des Einsatzes von Methoden der künstlichen Intelligenz. Dabei deckt das Center die gesamte Automatisierungskette beginnend mit der Erfassung von Informationen durch intelligente Sensorsysteme bis hin zur KI-basierten Entscheidungsfindung autonomer Systeme ab. </w:t>
      </w:r>
    </w:p>
    <w:p w14:paraId="58B1D504" w14:textId="168EA455" w:rsidR="00ED2254" w:rsidRPr="00305254" w:rsidRDefault="00000000" w:rsidP="00305254">
      <w:pPr>
        <w:suppressAutoHyphens w:val="0"/>
        <w:spacing w:line="360" w:lineRule="auto"/>
        <w:jc w:val="both"/>
        <w:rPr>
          <w:sz w:val="20"/>
          <w:szCs w:val="20"/>
        </w:rPr>
      </w:pPr>
      <w:hyperlink r:id="rId16" w:history="1">
        <w:r w:rsidR="00305254" w:rsidRPr="00305254">
          <w:rPr>
            <w:rStyle w:val="Hyperlink"/>
            <w:sz w:val="20"/>
            <w:szCs w:val="20"/>
          </w:rPr>
          <w:t>www.ait.ac.at</w:t>
        </w:r>
      </w:hyperlink>
    </w:p>
    <w:p w14:paraId="5E61BC07" w14:textId="77777777" w:rsidR="00305254" w:rsidRPr="00DA4392" w:rsidRDefault="00305254" w:rsidP="00305254">
      <w:pPr>
        <w:suppressAutoHyphens w:val="0"/>
        <w:spacing w:line="360" w:lineRule="auto"/>
        <w:jc w:val="both"/>
        <w:rPr>
          <w:rFonts w:cs="Arial"/>
          <w:sz w:val="20"/>
          <w:szCs w:val="20"/>
          <w:lang w:bidi="ar-SA"/>
        </w:rPr>
      </w:pPr>
    </w:p>
    <w:sectPr w:rsidR="00305254" w:rsidRPr="00DA4392">
      <w:headerReference w:type="even" r:id="rId17"/>
      <w:footerReference w:type="default" r:id="rId18"/>
      <w:headerReference w:type="first" r:id="rId19"/>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FBB72" w14:textId="77777777" w:rsidR="001F0E38" w:rsidRDefault="001F0E38">
      <w:r>
        <w:separator/>
      </w:r>
    </w:p>
  </w:endnote>
  <w:endnote w:type="continuationSeparator" w:id="0">
    <w:p w14:paraId="2E2023B3" w14:textId="77777777" w:rsidR="001F0E38" w:rsidRDefault="001F0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D80E97" w14:paraId="67DB6744" w14:textId="77777777">
      <w:tc>
        <w:tcPr>
          <w:tcW w:w="3213" w:type="dxa"/>
          <w:shd w:val="clear" w:color="auto" w:fill="auto"/>
        </w:tcPr>
        <w:p w14:paraId="094F712A" w14:textId="77777777" w:rsidR="00310389" w:rsidRDefault="00C35041">
          <w:pPr>
            <w:widowControl w:val="0"/>
            <w:rPr>
              <w:sz w:val="14"/>
              <w:szCs w:val="14"/>
              <w:lang w:val="es-ES"/>
            </w:rPr>
          </w:pPr>
          <w:r>
            <w:rPr>
              <w:sz w:val="14"/>
              <w:szCs w:val="14"/>
              <w:lang w:val="it-IT"/>
            </w:rPr>
            <w:t xml:space="preserve">EMVA </w:t>
          </w:r>
          <w:proofErr w:type="gramStart"/>
          <w:r>
            <w:rPr>
              <w:sz w:val="14"/>
              <w:szCs w:val="14"/>
              <w:lang w:val="it-IT"/>
            </w:rPr>
            <w:t>-  European</w:t>
          </w:r>
          <w:proofErr w:type="gramEnd"/>
          <w:r>
            <w:rPr>
              <w:sz w:val="14"/>
              <w:szCs w:val="14"/>
              <w:lang w:val="it-IT"/>
            </w:rPr>
            <w:t xml:space="preserve"> Machine Vision Association</w:t>
          </w:r>
          <w:r>
            <w:rPr>
              <w:sz w:val="14"/>
              <w:szCs w:val="14"/>
              <w:lang w:val="it-IT"/>
            </w:rPr>
            <w:br/>
          </w:r>
          <w:r>
            <w:rPr>
              <w:sz w:val="14"/>
              <w:szCs w:val="14"/>
              <w:lang w:val="es-ES"/>
            </w:rPr>
            <w:t>Gran Vía de Carles III 84,</w:t>
          </w:r>
        </w:p>
        <w:p w14:paraId="47B5171F" w14:textId="77777777" w:rsidR="00310389" w:rsidRDefault="00C35041">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0944E951" w14:textId="77777777" w:rsidR="00310389" w:rsidRDefault="00C35041">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D80E97" w14:paraId="1933DEA1" w14:textId="77777777" w:rsidTr="00664F38">
      <w:tc>
        <w:tcPr>
          <w:tcW w:w="3213" w:type="dxa"/>
          <w:shd w:val="clear" w:color="auto" w:fill="auto"/>
        </w:tcPr>
        <w:p w14:paraId="385DB005" w14:textId="77777777" w:rsidR="003D4580" w:rsidRDefault="003D4580" w:rsidP="00664F38">
          <w:pPr>
            <w:widowControl w:val="0"/>
            <w:rPr>
              <w:sz w:val="14"/>
              <w:szCs w:val="14"/>
              <w:lang w:val="es-ES"/>
            </w:rPr>
          </w:pPr>
          <w:r>
            <w:rPr>
              <w:sz w:val="14"/>
              <w:szCs w:val="14"/>
              <w:lang w:val="it-IT"/>
            </w:rPr>
            <w:t xml:space="preserve">EMVA </w:t>
          </w:r>
          <w:proofErr w:type="gramStart"/>
          <w:r>
            <w:rPr>
              <w:sz w:val="14"/>
              <w:szCs w:val="14"/>
              <w:lang w:val="it-IT"/>
            </w:rPr>
            <w:t xml:space="preserve">-  </w:t>
          </w:r>
          <w:proofErr w:type="spellStart"/>
          <w:r>
            <w:rPr>
              <w:sz w:val="14"/>
              <w:szCs w:val="14"/>
              <w:lang w:val="it-IT"/>
            </w:rPr>
            <w:t>European</w:t>
          </w:r>
          <w:proofErr w:type="spellEnd"/>
          <w:proofErr w:type="gramEnd"/>
          <w:r>
            <w:rPr>
              <w:sz w:val="14"/>
              <w:szCs w:val="14"/>
              <w:lang w:val="it-IT"/>
            </w:rPr>
            <w:t xml:space="preserve"> Machine Vision Association</w:t>
          </w:r>
          <w:r>
            <w:rPr>
              <w:sz w:val="14"/>
              <w:szCs w:val="14"/>
              <w:lang w:val="it-IT"/>
            </w:rPr>
            <w:br/>
          </w:r>
          <w:r>
            <w:rPr>
              <w:sz w:val="14"/>
              <w:szCs w:val="14"/>
              <w:lang w:val="es-ES"/>
            </w:rPr>
            <w:t>Gran Vía de Carles III 84,</w:t>
          </w:r>
        </w:p>
        <w:p w14:paraId="7D3679FE" w14:textId="77777777" w:rsidR="003D4580" w:rsidRDefault="003D4580" w:rsidP="00664F38">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2DF2FEBC" w14:textId="77777777" w:rsidR="003D4580" w:rsidRDefault="003D4580" w:rsidP="00664F38">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F76D0" w14:textId="77777777" w:rsidR="001F0E38" w:rsidRDefault="001F0E38">
      <w:r>
        <w:separator/>
      </w:r>
    </w:p>
  </w:footnote>
  <w:footnote w:type="continuationSeparator" w:id="0">
    <w:p w14:paraId="0342C39F" w14:textId="77777777" w:rsidR="001F0E38" w:rsidRDefault="001F0E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FFCD0" w14:textId="3C00E0B7" w:rsidR="00310389" w:rsidRPr="003D4580" w:rsidRDefault="001F0E38">
    <w:pPr>
      <w:pStyle w:val="Kopfzeile"/>
      <w:rPr>
        <w:lang w:val="en-US"/>
      </w:rPr>
    </w:pPr>
    <w:r>
      <w:pict w14:anchorId="185236EE">
        <v:shape id="shapetype_136" o:spid="_x0000_s1025" alt="" style="position:absolute;margin-left:0;margin-top:0;width:50pt;height:50pt;z-index:251657728;visibility:hidden;mso-wrap-edited:f;mso-width-percent:0;mso-height-percent:0;mso-position-horizontal-relative:text;mso-position-vertical-relative:text;mso-width-percent:0;mso-height-percent:0" coordsize="21600,21600" o:spt="100" adj="10800,,0" path="m,l21600,em,21600r21600,e">
          <v:stroke joinstyle="miter"/>
          <v:formulas/>
          <v:path o:connecttype="custom" o:connectlocs="0,0;635000,0;0,635000;635000,635000" o:connectangles="0,0,0,0"/>
          <o:lock v:ext="edit" selection="t"/>
        </v:shape>
      </w:pict>
    </w:r>
  </w:p>
  <w:p w14:paraId="4D92A149" w14:textId="0D155A99" w:rsidR="00310389" w:rsidRDefault="003D4580" w:rsidP="004F2F31">
    <w:pPr>
      <w:tabs>
        <w:tab w:val="left" w:pos="960"/>
      </w:tabs>
    </w:pPr>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r w:rsidR="004F2F31">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A7291" w14:textId="2F7E6DC5" w:rsidR="00310389" w:rsidRDefault="00215257">
    <w:pPr>
      <w:pStyle w:val="Kopfzeile"/>
    </w:pPr>
    <w:r>
      <w:rPr>
        <w:noProof/>
        <w:lang w:bidi="ar-SA"/>
      </w:rPr>
      <w:drawing>
        <wp:anchor distT="0" distB="0" distL="114300" distR="114300" simplePos="0" relativeHeight="251664896" behindDoc="1" locked="0" layoutInCell="1" allowOverlap="1" wp14:anchorId="2045D8A3" wp14:editId="44323B67">
          <wp:simplePos x="0" y="0"/>
          <wp:positionH relativeFrom="column">
            <wp:posOffset>-25400</wp:posOffset>
          </wp:positionH>
          <wp:positionV relativeFrom="paragraph">
            <wp:posOffset>-252095</wp:posOffset>
          </wp:positionV>
          <wp:extent cx="3234690" cy="819785"/>
          <wp:effectExtent l="0" t="0" r="3810" b="0"/>
          <wp:wrapThrough wrapText="bothSides">
            <wp:wrapPolygon edited="0">
              <wp:start x="0" y="0"/>
              <wp:lineTo x="0" y="21081"/>
              <wp:lineTo x="21498" y="21081"/>
              <wp:lineTo x="21498" y="0"/>
              <wp:lineTo x="0" y="0"/>
            </wp:wrapPolygon>
          </wp:wrapThrough>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3234690" cy="819785"/>
                  </a:xfrm>
                  <a:prstGeom prst="rect">
                    <a:avLst/>
                  </a:prstGeom>
                </pic:spPr>
              </pic:pic>
            </a:graphicData>
          </a:graphic>
          <wp14:sizeRelH relativeFrom="page">
            <wp14:pctWidth>0</wp14:pctWidth>
          </wp14:sizeRelH>
          <wp14:sizeRelV relativeFrom="page">
            <wp14:pctHeight>0</wp14:pctHeight>
          </wp14:sizeRelV>
        </wp:anchor>
      </w:drawing>
    </w:r>
    <w:r w:rsidR="00C35041">
      <w:rPr>
        <w:noProof/>
        <w:lang w:bidi="ar-SA"/>
      </w:rPr>
      <mc:AlternateContent>
        <mc:Choice Requires="wps">
          <w:drawing>
            <wp:anchor distT="0" distB="0" distL="0" distR="0" simplePos="0" relativeHeight="251656704" behindDoc="1" locked="0" layoutInCell="0" allowOverlap="1" wp14:anchorId="251217BD" wp14:editId="79E9E81D">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sidR="00C35041">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2"/>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9A5D7" w14:textId="2FB72C6A" w:rsidR="00A05B3F" w:rsidRDefault="00A05B3F">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5F1AD" w14:textId="7E918563" w:rsidR="00A05B3F" w:rsidRDefault="00A05B3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C14AD1"/>
    <w:multiLevelType w:val="hybridMultilevel"/>
    <w:tmpl w:val="66181140"/>
    <w:lvl w:ilvl="0" w:tplc="C70A5F2E">
      <w:numFmt w:val="bullet"/>
      <w:lvlText w:val="-"/>
      <w:lvlJc w:val="left"/>
      <w:pPr>
        <w:ind w:left="1068" w:hanging="360"/>
      </w:pPr>
      <w:rPr>
        <w:rFonts w:ascii="Arial" w:eastAsia="Times New Roman"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15:restartNumberingAfterBreak="0">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9" w15:restartNumberingAfterBreak="0">
    <w:nsid w:val="6EEF05F3"/>
    <w:multiLevelType w:val="hybridMultilevel"/>
    <w:tmpl w:val="C83C361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0" w15:restartNumberingAfterBreak="0">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81216167">
    <w:abstractNumId w:val="0"/>
  </w:num>
  <w:num w:numId="2" w16cid:durableId="1175261881">
    <w:abstractNumId w:val="5"/>
  </w:num>
  <w:num w:numId="3" w16cid:durableId="600260795">
    <w:abstractNumId w:val="3"/>
  </w:num>
  <w:num w:numId="4" w16cid:durableId="1422409225">
    <w:abstractNumId w:val="4"/>
  </w:num>
  <w:num w:numId="5" w16cid:durableId="1134055674">
    <w:abstractNumId w:val="8"/>
  </w:num>
  <w:num w:numId="6" w16cid:durableId="116607848">
    <w:abstractNumId w:val="1"/>
  </w:num>
  <w:num w:numId="7" w16cid:durableId="1486624693">
    <w:abstractNumId w:val="7"/>
  </w:num>
  <w:num w:numId="8" w16cid:durableId="162361237">
    <w:abstractNumId w:val="6"/>
  </w:num>
  <w:num w:numId="9" w16cid:durableId="179709273">
    <w:abstractNumId w:val="10"/>
  </w:num>
  <w:num w:numId="10" w16cid:durableId="1211109321">
    <w:abstractNumId w:val="8"/>
  </w:num>
  <w:num w:numId="11" w16cid:durableId="1325741476">
    <w:abstractNumId w:val="10"/>
  </w:num>
  <w:num w:numId="12" w16cid:durableId="1661929516">
    <w:abstractNumId w:val="9"/>
  </w:num>
  <w:num w:numId="13" w16cid:durableId="20248144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spelling="clean" w:grammar="clean"/>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389"/>
    <w:rsid w:val="000164AF"/>
    <w:rsid w:val="00016B04"/>
    <w:rsid w:val="000212CA"/>
    <w:rsid w:val="0002303E"/>
    <w:rsid w:val="0002577A"/>
    <w:rsid w:val="00033BCB"/>
    <w:rsid w:val="00070E57"/>
    <w:rsid w:val="000839EB"/>
    <w:rsid w:val="00084338"/>
    <w:rsid w:val="00090443"/>
    <w:rsid w:val="000B4105"/>
    <w:rsid w:val="000C460A"/>
    <w:rsid w:val="000E6FC1"/>
    <w:rsid w:val="000F2333"/>
    <w:rsid w:val="000F2AEE"/>
    <w:rsid w:val="000F30B0"/>
    <w:rsid w:val="001132FD"/>
    <w:rsid w:val="00115A0E"/>
    <w:rsid w:val="00152585"/>
    <w:rsid w:val="001536D4"/>
    <w:rsid w:val="0015458D"/>
    <w:rsid w:val="00154D48"/>
    <w:rsid w:val="001702E5"/>
    <w:rsid w:val="00172697"/>
    <w:rsid w:val="00172A84"/>
    <w:rsid w:val="00175D80"/>
    <w:rsid w:val="001957B9"/>
    <w:rsid w:val="001A1B78"/>
    <w:rsid w:val="001B5EBC"/>
    <w:rsid w:val="001D7B16"/>
    <w:rsid w:val="001F0E38"/>
    <w:rsid w:val="001F604B"/>
    <w:rsid w:val="00206BB5"/>
    <w:rsid w:val="00215257"/>
    <w:rsid w:val="0023223F"/>
    <w:rsid w:val="002579F2"/>
    <w:rsid w:val="00262B16"/>
    <w:rsid w:val="0027036A"/>
    <w:rsid w:val="002E7220"/>
    <w:rsid w:val="002F1704"/>
    <w:rsid w:val="002F63FB"/>
    <w:rsid w:val="00305254"/>
    <w:rsid w:val="00310389"/>
    <w:rsid w:val="003138FE"/>
    <w:rsid w:val="003169D3"/>
    <w:rsid w:val="003172D1"/>
    <w:rsid w:val="003200E6"/>
    <w:rsid w:val="003212FD"/>
    <w:rsid w:val="00321A3F"/>
    <w:rsid w:val="00337377"/>
    <w:rsid w:val="003614BB"/>
    <w:rsid w:val="003B4957"/>
    <w:rsid w:val="003B4DD5"/>
    <w:rsid w:val="003C6E76"/>
    <w:rsid w:val="003D0E3A"/>
    <w:rsid w:val="003D4580"/>
    <w:rsid w:val="003D4648"/>
    <w:rsid w:val="003E7FED"/>
    <w:rsid w:val="003F40EA"/>
    <w:rsid w:val="00413FB4"/>
    <w:rsid w:val="00453BB4"/>
    <w:rsid w:val="00462646"/>
    <w:rsid w:val="00471612"/>
    <w:rsid w:val="00495E93"/>
    <w:rsid w:val="004A0B93"/>
    <w:rsid w:val="004B313C"/>
    <w:rsid w:val="004B6897"/>
    <w:rsid w:val="004B6F87"/>
    <w:rsid w:val="004C1B9B"/>
    <w:rsid w:val="004C79D6"/>
    <w:rsid w:val="004D3D77"/>
    <w:rsid w:val="004D53EA"/>
    <w:rsid w:val="004F2F31"/>
    <w:rsid w:val="005158A3"/>
    <w:rsid w:val="00521AB0"/>
    <w:rsid w:val="00524766"/>
    <w:rsid w:val="005552A8"/>
    <w:rsid w:val="005565F0"/>
    <w:rsid w:val="00562198"/>
    <w:rsid w:val="00574001"/>
    <w:rsid w:val="00575988"/>
    <w:rsid w:val="0058658C"/>
    <w:rsid w:val="00590815"/>
    <w:rsid w:val="005A4DBB"/>
    <w:rsid w:val="005B30C6"/>
    <w:rsid w:val="005C6317"/>
    <w:rsid w:val="005E1056"/>
    <w:rsid w:val="005E3DC4"/>
    <w:rsid w:val="005E4F9A"/>
    <w:rsid w:val="005F0A36"/>
    <w:rsid w:val="005F3329"/>
    <w:rsid w:val="00606FF9"/>
    <w:rsid w:val="00631137"/>
    <w:rsid w:val="0064673E"/>
    <w:rsid w:val="00647D56"/>
    <w:rsid w:val="006724BF"/>
    <w:rsid w:val="006804DC"/>
    <w:rsid w:val="00683B44"/>
    <w:rsid w:val="00691C3F"/>
    <w:rsid w:val="0069685A"/>
    <w:rsid w:val="006D118A"/>
    <w:rsid w:val="006D49A4"/>
    <w:rsid w:val="006F184A"/>
    <w:rsid w:val="00714BA4"/>
    <w:rsid w:val="00734858"/>
    <w:rsid w:val="00740256"/>
    <w:rsid w:val="00774D96"/>
    <w:rsid w:val="00794A70"/>
    <w:rsid w:val="00794B3E"/>
    <w:rsid w:val="0079795E"/>
    <w:rsid w:val="007B12E0"/>
    <w:rsid w:val="007C4B84"/>
    <w:rsid w:val="007E0D5E"/>
    <w:rsid w:val="007F0254"/>
    <w:rsid w:val="00801BD7"/>
    <w:rsid w:val="00840F19"/>
    <w:rsid w:val="00865E6E"/>
    <w:rsid w:val="008776FE"/>
    <w:rsid w:val="00895B39"/>
    <w:rsid w:val="008A5518"/>
    <w:rsid w:val="008A565A"/>
    <w:rsid w:val="008D7E6B"/>
    <w:rsid w:val="009128BA"/>
    <w:rsid w:val="00933C26"/>
    <w:rsid w:val="009448E1"/>
    <w:rsid w:val="009548F8"/>
    <w:rsid w:val="0098283E"/>
    <w:rsid w:val="009845C0"/>
    <w:rsid w:val="009913FC"/>
    <w:rsid w:val="009A5A2E"/>
    <w:rsid w:val="009B25F2"/>
    <w:rsid w:val="009B2E2D"/>
    <w:rsid w:val="009C76B5"/>
    <w:rsid w:val="009D1AF7"/>
    <w:rsid w:val="009D74DE"/>
    <w:rsid w:val="009E299C"/>
    <w:rsid w:val="009E33A9"/>
    <w:rsid w:val="009F4737"/>
    <w:rsid w:val="00A05B3F"/>
    <w:rsid w:val="00A15D2A"/>
    <w:rsid w:val="00A23567"/>
    <w:rsid w:val="00A31512"/>
    <w:rsid w:val="00A50209"/>
    <w:rsid w:val="00A53EB4"/>
    <w:rsid w:val="00A61ABB"/>
    <w:rsid w:val="00A6684A"/>
    <w:rsid w:val="00A917C9"/>
    <w:rsid w:val="00AA66AC"/>
    <w:rsid w:val="00AC1C41"/>
    <w:rsid w:val="00AC3483"/>
    <w:rsid w:val="00B13EA6"/>
    <w:rsid w:val="00B43DD3"/>
    <w:rsid w:val="00B5193B"/>
    <w:rsid w:val="00B64701"/>
    <w:rsid w:val="00B76FC6"/>
    <w:rsid w:val="00B86278"/>
    <w:rsid w:val="00BB1EDF"/>
    <w:rsid w:val="00BB6946"/>
    <w:rsid w:val="00BB70C6"/>
    <w:rsid w:val="00BD3B23"/>
    <w:rsid w:val="00C010E4"/>
    <w:rsid w:val="00C03C8C"/>
    <w:rsid w:val="00C23DE1"/>
    <w:rsid w:val="00C23DF2"/>
    <w:rsid w:val="00C35041"/>
    <w:rsid w:val="00C4108B"/>
    <w:rsid w:val="00C51580"/>
    <w:rsid w:val="00C55C30"/>
    <w:rsid w:val="00C62490"/>
    <w:rsid w:val="00C73CA1"/>
    <w:rsid w:val="00C75841"/>
    <w:rsid w:val="00C94A05"/>
    <w:rsid w:val="00CA5B48"/>
    <w:rsid w:val="00CB4A8E"/>
    <w:rsid w:val="00CD108E"/>
    <w:rsid w:val="00CF3E09"/>
    <w:rsid w:val="00D03F46"/>
    <w:rsid w:val="00D06025"/>
    <w:rsid w:val="00D23195"/>
    <w:rsid w:val="00D2568B"/>
    <w:rsid w:val="00D80E97"/>
    <w:rsid w:val="00D818FB"/>
    <w:rsid w:val="00D95354"/>
    <w:rsid w:val="00DA30DA"/>
    <w:rsid w:val="00DA4392"/>
    <w:rsid w:val="00DB67A4"/>
    <w:rsid w:val="00DC3AE7"/>
    <w:rsid w:val="00DD15D0"/>
    <w:rsid w:val="00DD5F97"/>
    <w:rsid w:val="00DF3138"/>
    <w:rsid w:val="00E15B04"/>
    <w:rsid w:val="00E21446"/>
    <w:rsid w:val="00E53368"/>
    <w:rsid w:val="00E629CD"/>
    <w:rsid w:val="00E72339"/>
    <w:rsid w:val="00E756BB"/>
    <w:rsid w:val="00E762D1"/>
    <w:rsid w:val="00E81AE3"/>
    <w:rsid w:val="00E8421D"/>
    <w:rsid w:val="00EA408A"/>
    <w:rsid w:val="00EC4313"/>
    <w:rsid w:val="00ED2254"/>
    <w:rsid w:val="00EF5E81"/>
    <w:rsid w:val="00F23425"/>
    <w:rsid w:val="00F2623C"/>
    <w:rsid w:val="00F337FF"/>
    <w:rsid w:val="00F51678"/>
    <w:rsid w:val="00F53993"/>
    <w:rsid w:val="00F56AE4"/>
    <w:rsid w:val="00F875B7"/>
    <w:rsid w:val="00FB4551"/>
    <w:rsid w:val="00FB61C5"/>
    <w:rsid w:val="00FB6CC6"/>
    <w:rsid w:val="00FC6C44"/>
    <w:rsid w:val="00FC7EC9"/>
    <w:rsid w:val="00FE17B1"/>
    <w:rsid w:val="00FE7398"/>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9687A"/>
  <w15:docId w15:val="{9051C4AA-C635-CC4F-853C-06441B50C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 w:type="character" w:styleId="NichtaufgelsteErwhnung">
    <w:name w:val="Unresolved Mention"/>
    <w:basedOn w:val="Absatz-Standardschriftart"/>
    <w:uiPriority w:val="99"/>
    <w:semiHidden/>
    <w:unhideWhenUsed/>
    <w:rsid w:val="003F40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658666">
      <w:bodyDiv w:val="1"/>
      <w:marLeft w:val="0"/>
      <w:marRight w:val="0"/>
      <w:marTop w:val="0"/>
      <w:marBottom w:val="0"/>
      <w:divBdr>
        <w:top w:val="none" w:sz="0" w:space="0" w:color="auto"/>
        <w:left w:val="none" w:sz="0" w:space="0" w:color="auto"/>
        <w:bottom w:val="none" w:sz="0" w:space="0" w:color="auto"/>
        <w:right w:val="none" w:sz="0" w:space="0" w:color="auto"/>
      </w:divBdr>
    </w:div>
    <w:div w:id="752237392">
      <w:bodyDiv w:val="1"/>
      <w:marLeft w:val="0"/>
      <w:marRight w:val="0"/>
      <w:marTop w:val="0"/>
      <w:marBottom w:val="0"/>
      <w:divBdr>
        <w:top w:val="none" w:sz="0" w:space="0" w:color="auto"/>
        <w:left w:val="none" w:sz="0" w:space="0" w:color="auto"/>
        <w:bottom w:val="none" w:sz="0" w:space="0" w:color="auto"/>
        <w:right w:val="none" w:sz="0" w:space="0" w:color="auto"/>
      </w:divBdr>
    </w:div>
    <w:div w:id="867762968">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17006676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ait.ac.a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emva.org" TargetMode="External"/><Relationship Id="rId10" Type="http://schemas.openxmlformats.org/officeDocument/2006/relationships/image" Target="media/image1.jpeg"/><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it.ac.at/media/presseaussendung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1" ma:contentTypeDescription="Ein neues Dokument erstellen." ma:contentTypeScope="" ma:versionID="e753969283115444c5b5e5ad056bc4b2">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97d26b5d032280bc763a59f6a44d8097"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4C12B7-2E84-4F64-9EF6-37354AAAF2B0}">
  <ds:schemaRefs>
    <ds:schemaRef ds:uri="http://schemas.microsoft.com/sharepoint/v3/contenttype/forms"/>
  </ds:schemaRefs>
</ds:datastoreItem>
</file>

<file path=customXml/itemProps2.xml><?xml version="1.0" encoding="utf-8"?>
<ds:datastoreItem xmlns:ds="http://schemas.openxmlformats.org/officeDocument/2006/customXml" ds:itemID="{FB222551-5703-45CB-93E4-1EC9468EC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14cbbe-1fa6-4d4f-ac3f-14c683411140"/>
    <ds:schemaRef ds:uri="411943cb-eda6-4522-98c8-69dcbf75b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960852-D0D8-4BDD-96A9-EE42A6FAF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1107</Words>
  <Characters>6977</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44</cp:revision>
  <cp:lastPrinted>2023-02-20T09:20:00Z</cp:lastPrinted>
  <dcterms:created xsi:type="dcterms:W3CDTF">2022-12-19T09:38:00Z</dcterms:created>
  <dcterms:modified xsi:type="dcterms:W3CDTF">2023-04-26T16:42:00Z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