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416DF68F" w:rsidR="00D25842" w:rsidRDefault="002755B4">
      <w:pPr>
        <w:tabs>
          <w:tab w:val="right" w:pos="2268"/>
          <w:tab w:val="right" w:pos="4678"/>
        </w:tabs>
        <w:jc w:val="right"/>
        <w:rPr>
          <w:rFonts w:cs="Arial"/>
          <w:sz w:val="20"/>
          <w:lang w:val="en-US"/>
        </w:rPr>
      </w:pPr>
      <w:r>
        <w:rPr>
          <w:rFonts w:cs="Arial"/>
          <w:sz w:val="20"/>
          <w:lang w:val="en-US"/>
        </w:rPr>
        <w:t>01</w:t>
      </w:r>
      <w:r w:rsidR="00EF22D2">
        <w:rPr>
          <w:rFonts w:cs="Arial"/>
          <w:sz w:val="20"/>
          <w:lang w:val="en-US"/>
        </w:rPr>
        <w:t xml:space="preserve"> </w:t>
      </w:r>
      <w:r>
        <w:rPr>
          <w:rFonts w:cs="Arial"/>
          <w:sz w:val="20"/>
          <w:lang w:val="en-US"/>
        </w:rPr>
        <w:t>June</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9D0DF16" w14:textId="26F43153" w:rsidR="00972CE4" w:rsidRDefault="002755B4" w:rsidP="00972CE4">
      <w:pPr>
        <w:spacing w:after="200" w:line="360" w:lineRule="auto"/>
        <w:jc w:val="center"/>
        <w:rPr>
          <w:rFonts w:eastAsia="Arial" w:cs="Arial"/>
          <w:b/>
          <w:sz w:val="32"/>
          <w:szCs w:val="32"/>
          <w:lang w:val="en-US" w:bidi="ar-SA"/>
        </w:rPr>
      </w:pPr>
      <w:r>
        <w:rPr>
          <w:rFonts w:eastAsia="Arial" w:cs="Arial"/>
          <w:b/>
          <w:sz w:val="32"/>
          <w:szCs w:val="32"/>
          <w:lang w:val="en-US" w:bidi="ar-SA"/>
        </w:rPr>
        <w:t>EMVA General Assembly Elects New Board of Directors</w:t>
      </w:r>
    </w:p>
    <w:p w14:paraId="441012E9" w14:textId="26FD2B0E" w:rsidR="002755B4" w:rsidRPr="002755B4" w:rsidRDefault="00556896" w:rsidP="00972CE4">
      <w:pPr>
        <w:spacing w:after="200" w:line="360" w:lineRule="auto"/>
        <w:jc w:val="center"/>
        <w:rPr>
          <w:rFonts w:eastAsia="Arial" w:cs="Arial"/>
          <w:b/>
          <w:sz w:val="28"/>
          <w:szCs w:val="28"/>
          <w:lang w:val="en-US" w:bidi="ar-SA"/>
        </w:rPr>
      </w:pPr>
      <w:r>
        <w:rPr>
          <w:rFonts w:eastAsia="Arial" w:cs="Arial"/>
          <w:b/>
          <w:sz w:val="28"/>
          <w:szCs w:val="28"/>
          <w:lang w:val="en-US" w:bidi="ar-SA"/>
        </w:rPr>
        <w:t xml:space="preserve">Tribute to Gabriele Jansen </w:t>
      </w:r>
      <w:r w:rsidR="00441145">
        <w:rPr>
          <w:rFonts w:eastAsia="Arial" w:cs="Arial"/>
          <w:b/>
          <w:sz w:val="28"/>
          <w:szCs w:val="28"/>
          <w:lang w:val="en-US" w:bidi="ar-SA"/>
        </w:rPr>
        <w:t>after two decades of engagement</w:t>
      </w:r>
    </w:p>
    <w:p w14:paraId="6FC2C9B4" w14:textId="77777777" w:rsidR="00972CE4" w:rsidRPr="005D1118" w:rsidRDefault="00972CE4" w:rsidP="00972CE4">
      <w:pPr>
        <w:spacing w:line="360" w:lineRule="auto"/>
        <w:jc w:val="both"/>
        <w:rPr>
          <w:rFonts w:cs="Arial"/>
          <w:b/>
          <w:sz w:val="24"/>
          <w:szCs w:val="24"/>
          <w:lang w:val="en-US" w:bidi="ar-SA"/>
        </w:rPr>
      </w:pPr>
      <w:bookmarkStart w:id="0" w:name="_heading=h.ok3gucnuaj0w" w:colFirst="0" w:colLast="0"/>
      <w:bookmarkEnd w:id="0"/>
    </w:p>
    <w:p w14:paraId="4FD1D9F4" w14:textId="509178B4" w:rsidR="008F7AD2" w:rsidRDefault="000D2E28" w:rsidP="002755B4">
      <w:pPr>
        <w:spacing w:line="360" w:lineRule="auto"/>
        <w:jc w:val="both"/>
        <w:rPr>
          <w:rFonts w:cs="Arial"/>
          <w:sz w:val="24"/>
          <w:szCs w:val="24"/>
          <w:lang w:val="en-US" w:bidi="ar-SA"/>
        </w:rPr>
      </w:pPr>
      <w:r w:rsidRPr="00972CE4">
        <w:rPr>
          <w:rFonts w:cs="Arial"/>
          <w:i/>
          <w:sz w:val="24"/>
          <w:szCs w:val="24"/>
          <w:lang w:val="en-US" w:bidi="ar-SA"/>
        </w:rPr>
        <w:t xml:space="preserve">Barcelona, </w:t>
      </w:r>
      <w:r w:rsidR="002755B4">
        <w:rPr>
          <w:rFonts w:cs="Arial"/>
          <w:i/>
          <w:sz w:val="24"/>
          <w:szCs w:val="24"/>
          <w:lang w:val="en-US" w:bidi="ar-SA"/>
        </w:rPr>
        <w:t>01</w:t>
      </w:r>
      <w:r w:rsidRPr="00972CE4">
        <w:rPr>
          <w:rFonts w:cs="Arial"/>
          <w:i/>
          <w:sz w:val="24"/>
          <w:szCs w:val="24"/>
          <w:lang w:val="en-US" w:bidi="ar-SA"/>
        </w:rPr>
        <w:t xml:space="preserve"> </w:t>
      </w:r>
      <w:r w:rsidR="002755B4">
        <w:rPr>
          <w:rFonts w:cs="Arial"/>
          <w:i/>
          <w:sz w:val="24"/>
          <w:szCs w:val="24"/>
          <w:lang w:val="en-US" w:bidi="ar-SA"/>
        </w:rPr>
        <w:t>June</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8F7AD2">
        <w:rPr>
          <w:rFonts w:cs="Arial"/>
          <w:sz w:val="24"/>
          <w:szCs w:val="24"/>
          <w:lang w:val="en-US" w:bidi="ar-SA"/>
        </w:rPr>
        <w:t xml:space="preserve">The </w:t>
      </w:r>
      <w:r w:rsidR="008F7AD2" w:rsidRPr="008F7AD2">
        <w:rPr>
          <w:rFonts w:cs="Arial"/>
          <w:sz w:val="24"/>
          <w:szCs w:val="24"/>
          <w:lang w:val="en-US" w:bidi="ar-SA"/>
        </w:rPr>
        <w:t>General Assembly of the European Machine Vision Association (EMVA)</w:t>
      </w:r>
      <w:r w:rsidR="00832F70">
        <w:rPr>
          <w:rFonts w:cs="Arial"/>
          <w:sz w:val="24"/>
          <w:szCs w:val="24"/>
          <w:lang w:val="en-US" w:bidi="ar-SA"/>
        </w:rPr>
        <w:t>,</w:t>
      </w:r>
      <w:r w:rsidR="008F7AD2" w:rsidRPr="008F7AD2">
        <w:rPr>
          <w:rFonts w:cs="Arial"/>
          <w:sz w:val="24"/>
          <w:szCs w:val="24"/>
          <w:lang w:val="en-US" w:bidi="ar-SA"/>
        </w:rPr>
        <w:t xml:space="preserve"> </w:t>
      </w:r>
      <w:r w:rsidR="00832F70">
        <w:rPr>
          <w:rFonts w:cs="Arial"/>
          <w:sz w:val="24"/>
          <w:szCs w:val="24"/>
          <w:lang w:val="en-US" w:bidi="ar-SA"/>
        </w:rPr>
        <w:t>due to the ongoing Covid-19 restrictions</w:t>
      </w:r>
      <w:r w:rsidR="00832F70" w:rsidDel="00832F70">
        <w:rPr>
          <w:rFonts w:cs="Arial"/>
          <w:sz w:val="24"/>
          <w:szCs w:val="24"/>
          <w:lang w:val="en-US" w:bidi="ar-SA"/>
        </w:rPr>
        <w:t xml:space="preserve"> </w:t>
      </w:r>
      <w:r w:rsidR="00832F70">
        <w:rPr>
          <w:rFonts w:cs="Arial"/>
          <w:sz w:val="24"/>
          <w:szCs w:val="24"/>
          <w:lang w:val="en-US" w:bidi="ar-SA"/>
        </w:rPr>
        <w:t>taking</w:t>
      </w:r>
      <w:r w:rsidR="008F7AD2">
        <w:rPr>
          <w:rFonts w:cs="Arial"/>
          <w:sz w:val="24"/>
          <w:szCs w:val="24"/>
          <w:lang w:val="en-US" w:bidi="ar-SA"/>
        </w:rPr>
        <w:t xml:space="preserve"> place in an online format </w:t>
      </w:r>
      <w:r w:rsidR="00832F70">
        <w:rPr>
          <w:rFonts w:cs="Arial"/>
          <w:sz w:val="24"/>
          <w:szCs w:val="24"/>
          <w:lang w:val="en-US" w:bidi="ar-SA"/>
        </w:rPr>
        <w:t>June 1</w:t>
      </w:r>
      <w:r w:rsidR="00832F70" w:rsidRPr="00011583">
        <w:rPr>
          <w:rFonts w:cs="Arial"/>
          <w:sz w:val="24"/>
          <w:szCs w:val="24"/>
          <w:vertAlign w:val="superscript"/>
          <w:lang w:val="en-US" w:bidi="ar-SA"/>
        </w:rPr>
        <w:t>st</w:t>
      </w:r>
      <w:r w:rsidR="00832F70">
        <w:rPr>
          <w:rFonts w:cs="Arial"/>
          <w:sz w:val="24"/>
          <w:szCs w:val="24"/>
          <w:lang w:val="en-US" w:bidi="ar-SA"/>
        </w:rPr>
        <w:t xml:space="preserve">, 2021, </w:t>
      </w:r>
      <w:r w:rsidR="008F7AD2" w:rsidRPr="008F7AD2">
        <w:rPr>
          <w:rFonts w:cs="Arial"/>
          <w:sz w:val="24"/>
          <w:szCs w:val="24"/>
          <w:lang w:val="en-US" w:bidi="ar-SA"/>
        </w:rPr>
        <w:t xml:space="preserve">has elected </w:t>
      </w:r>
      <w:r w:rsidR="008F7AD2">
        <w:rPr>
          <w:rFonts w:cs="Arial"/>
          <w:sz w:val="24"/>
          <w:szCs w:val="24"/>
          <w:lang w:val="en-US" w:bidi="ar-SA"/>
        </w:rPr>
        <w:t xml:space="preserve">the </w:t>
      </w:r>
      <w:r w:rsidR="008F7AD2" w:rsidRPr="008F7AD2">
        <w:rPr>
          <w:rFonts w:cs="Arial"/>
          <w:sz w:val="24"/>
          <w:szCs w:val="24"/>
          <w:lang w:val="en-US" w:bidi="ar-SA"/>
        </w:rPr>
        <w:t xml:space="preserve">new </w:t>
      </w:r>
      <w:r w:rsidR="00832F70">
        <w:rPr>
          <w:rFonts w:cs="Arial"/>
          <w:sz w:val="24"/>
          <w:szCs w:val="24"/>
          <w:lang w:val="en-US" w:bidi="ar-SA"/>
        </w:rPr>
        <w:t xml:space="preserve">EMVA </w:t>
      </w:r>
      <w:r w:rsidR="008F7AD2" w:rsidRPr="008F7AD2">
        <w:rPr>
          <w:rFonts w:cs="Arial"/>
          <w:sz w:val="24"/>
          <w:szCs w:val="24"/>
          <w:lang w:val="en-US" w:bidi="ar-SA"/>
        </w:rPr>
        <w:t>Board of Directors</w:t>
      </w:r>
      <w:r w:rsidR="008F7AD2">
        <w:rPr>
          <w:rFonts w:cs="Arial"/>
          <w:sz w:val="24"/>
          <w:szCs w:val="24"/>
          <w:lang w:val="en-US" w:bidi="ar-SA"/>
        </w:rPr>
        <w:t xml:space="preserve">. </w:t>
      </w:r>
      <w:r w:rsidR="00832F70">
        <w:rPr>
          <w:rFonts w:cs="Arial"/>
          <w:sz w:val="24"/>
          <w:szCs w:val="24"/>
          <w:lang w:val="en-US" w:bidi="ar-SA"/>
        </w:rPr>
        <w:t>F</w:t>
      </w:r>
      <w:r w:rsidR="00832F70" w:rsidRPr="008F7AD2">
        <w:rPr>
          <w:rFonts w:cs="Arial"/>
          <w:sz w:val="24"/>
          <w:szCs w:val="24"/>
          <w:lang w:val="en-US" w:bidi="ar-SA"/>
        </w:rPr>
        <w:t xml:space="preserve">or the upcoming three-year </w:t>
      </w:r>
      <w:r w:rsidR="00936AE0" w:rsidRPr="008F7AD2">
        <w:rPr>
          <w:rFonts w:cs="Arial"/>
          <w:sz w:val="24"/>
          <w:szCs w:val="24"/>
          <w:lang w:val="en-US" w:bidi="ar-SA"/>
        </w:rPr>
        <w:t>term,</w:t>
      </w:r>
      <w:r w:rsidR="00832F70" w:rsidRPr="008F7AD2">
        <w:rPr>
          <w:rFonts w:cs="Arial"/>
          <w:sz w:val="24"/>
          <w:szCs w:val="24"/>
          <w:lang w:val="en-US" w:bidi="ar-SA"/>
        </w:rPr>
        <w:t xml:space="preserve"> </w:t>
      </w:r>
      <w:r w:rsidR="00832F70">
        <w:rPr>
          <w:rFonts w:cs="Arial"/>
          <w:sz w:val="24"/>
          <w:szCs w:val="24"/>
          <w:lang w:val="en-US" w:bidi="ar-SA"/>
        </w:rPr>
        <w:t>t</w:t>
      </w:r>
      <w:r w:rsidR="008F7AD2">
        <w:rPr>
          <w:rFonts w:cs="Arial"/>
          <w:sz w:val="24"/>
          <w:szCs w:val="24"/>
          <w:lang w:val="en-US" w:bidi="ar-SA"/>
        </w:rPr>
        <w:t xml:space="preserve">he new </w:t>
      </w:r>
      <w:r w:rsidR="00832F70">
        <w:rPr>
          <w:rFonts w:cs="Arial"/>
          <w:sz w:val="24"/>
          <w:szCs w:val="24"/>
          <w:lang w:val="en-US" w:bidi="ar-SA"/>
        </w:rPr>
        <w:t>b</w:t>
      </w:r>
      <w:r w:rsidR="008F7AD2">
        <w:rPr>
          <w:rFonts w:cs="Arial"/>
          <w:sz w:val="24"/>
          <w:szCs w:val="24"/>
          <w:lang w:val="en-US" w:bidi="ar-SA"/>
        </w:rPr>
        <w:t xml:space="preserve">oard </w:t>
      </w:r>
      <w:r w:rsidR="008F7AD2" w:rsidRPr="008F7AD2">
        <w:rPr>
          <w:rFonts w:cs="Arial"/>
          <w:sz w:val="24"/>
          <w:szCs w:val="24"/>
          <w:lang w:val="en-US" w:bidi="ar-SA"/>
        </w:rPr>
        <w:t>consists of nine members</w:t>
      </w:r>
      <w:r w:rsidR="008F7AD2">
        <w:rPr>
          <w:rFonts w:cs="Arial"/>
          <w:sz w:val="24"/>
          <w:szCs w:val="24"/>
          <w:lang w:val="en-US" w:bidi="ar-SA"/>
        </w:rPr>
        <w:t>, namely</w:t>
      </w:r>
    </w:p>
    <w:p w14:paraId="4A5AA70E" w14:textId="77777777" w:rsidR="008F7AD2" w:rsidRDefault="008F7AD2" w:rsidP="002755B4">
      <w:pPr>
        <w:spacing w:line="360" w:lineRule="auto"/>
        <w:jc w:val="both"/>
        <w:rPr>
          <w:rFonts w:cs="Arial"/>
          <w:sz w:val="24"/>
          <w:szCs w:val="24"/>
          <w:lang w:val="en-US" w:bidi="ar-SA"/>
        </w:rPr>
      </w:pPr>
    </w:p>
    <w:p w14:paraId="0EF72B86" w14:textId="319CDA7C" w:rsidR="00A76EB7" w:rsidRPr="00A76EB7" w:rsidRDefault="00A76EB7" w:rsidP="00936AE0">
      <w:pPr>
        <w:pStyle w:val="Listenabsatz"/>
        <w:numPr>
          <w:ilvl w:val="0"/>
          <w:numId w:val="5"/>
        </w:numPr>
        <w:spacing w:line="360" w:lineRule="auto"/>
        <w:ind w:left="993"/>
        <w:jc w:val="both"/>
        <w:rPr>
          <w:rFonts w:cs="Arial"/>
          <w:sz w:val="24"/>
          <w:szCs w:val="24"/>
          <w:lang w:val="en" w:bidi="ar-SA"/>
        </w:rPr>
      </w:pPr>
      <w:r w:rsidRPr="00A76EB7">
        <w:rPr>
          <w:rFonts w:cs="Arial"/>
          <w:sz w:val="24"/>
          <w:szCs w:val="24"/>
          <w:lang w:val="en" w:bidi="ar-SA"/>
        </w:rPr>
        <w:t>Arnaud Destruels</w:t>
      </w:r>
      <w:r w:rsidR="008F6C2D">
        <w:rPr>
          <w:rFonts w:cs="Arial"/>
          <w:sz w:val="24"/>
          <w:szCs w:val="24"/>
          <w:lang w:val="en" w:bidi="ar-SA"/>
        </w:rPr>
        <w:t xml:space="preserve">, </w:t>
      </w:r>
      <w:r w:rsidR="008F6C2D" w:rsidRPr="008F6C2D">
        <w:rPr>
          <w:rFonts w:cs="Arial"/>
          <w:sz w:val="24"/>
          <w:szCs w:val="24"/>
          <w:lang w:val="en" w:bidi="ar-SA"/>
        </w:rPr>
        <w:t>Sony Europe B.V (Image Sensing Solutions)</w:t>
      </w:r>
    </w:p>
    <w:p w14:paraId="28CD8F0D" w14:textId="08EE0DFC" w:rsidR="00A76EB7" w:rsidRDefault="00A76EB7" w:rsidP="00936AE0">
      <w:pPr>
        <w:pStyle w:val="Listenabsatz"/>
        <w:numPr>
          <w:ilvl w:val="0"/>
          <w:numId w:val="5"/>
        </w:numPr>
        <w:spacing w:line="360" w:lineRule="auto"/>
        <w:ind w:left="993"/>
        <w:jc w:val="both"/>
        <w:rPr>
          <w:rFonts w:cs="Arial"/>
          <w:sz w:val="24"/>
          <w:szCs w:val="24"/>
          <w:lang w:val="en" w:bidi="ar-SA"/>
        </w:rPr>
      </w:pPr>
      <w:r w:rsidRPr="00A76EB7">
        <w:rPr>
          <w:rFonts w:cs="Arial"/>
          <w:sz w:val="24"/>
          <w:szCs w:val="24"/>
          <w:lang w:val="en" w:bidi="ar-SA"/>
        </w:rPr>
        <w:t>Arndt Bake</w:t>
      </w:r>
      <w:r w:rsidR="008F6C2D">
        <w:rPr>
          <w:rFonts w:cs="Arial"/>
          <w:sz w:val="24"/>
          <w:szCs w:val="24"/>
          <w:lang w:val="en" w:bidi="ar-SA"/>
        </w:rPr>
        <w:t xml:space="preserve">, </w:t>
      </w:r>
      <w:r w:rsidR="008F6C2D" w:rsidRPr="008F6C2D">
        <w:rPr>
          <w:rFonts w:cs="Arial"/>
          <w:sz w:val="24"/>
          <w:szCs w:val="24"/>
          <w:lang w:val="en" w:bidi="ar-SA"/>
        </w:rPr>
        <w:t xml:space="preserve">Basler </w:t>
      </w:r>
    </w:p>
    <w:p w14:paraId="6D415DA6" w14:textId="4B5F4DB0" w:rsidR="00A76EB7" w:rsidRDefault="00A76EB7" w:rsidP="00936AE0">
      <w:pPr>
        <w:pStyle w:val="Listenabsatz"/>
        <w:numPr>
          <w:ilvl w:val="0"/>
          <w:numId w:val="5"/>
        </w:numPr>
        <w:spacing w:line="360" w:lineRule="auto"/>
        <w:ind w:left="993"/>
        <w:jc w:val="both"/>
        <w:rPr>
          <w:rFonts w:cs="Arial"/>
          <w:sz w:val="24"/>
          <w:szCs w:val="24"/>
          <w:lang w:val="en" w:bidi="ar-SA"/>
        </w:rPr>
      </w:pPr>
      <w:r w:rsidRPr="00A76EB7">
        <w:rPr>
          <w:rFonts w:cs="Arial"/>
          <w:sz w:val="24"/>
          <w:szCs w:val="24"/>
          <w:lang w:val="en" w:bidi="ar-SA"/>
        </w:rPr>
        <w:t>Prof. Dr. Bernd Jähne</w:t>
      </w:r>
      <w:r w:rsidR="008F6C2D">
        <w:rPr>
          <w:rFonts w:cs="Arial"/>
          <w:sz w:val="24"/>
          <w:szCs w:val="24"/>
          <w:lang w:val="en" w:bidi="ar-SA"/>
        </w:rPr>
        <w:t xml:space="preserve">, </w:t>
      </w:r>
      <w:r w:rsidR="008F6C2D" w:rsidRPr="008F6C2D">
        <w:rPr>
          <w:rFonts w:cs="Arial"/>
          <w:sz w:val="24"/>
          <w:szCs w:val="24"/>
          <w:lang w:val="en" w:bidi="ar-SA"/>
        </w:rPr>
        <w:t>Heidelberg Collaboratory for Image Processing of Heidelberg University</w:t>
      </w:r>
    </w:p>
    <w:p w14:paraId="7CE55958" w14:textId="4649E4F6" w:rsidR="00A76EB7" w:rsidRDefault="00A76EB7" w:rsidP="00936AE0">
      <w:pPr>
        <w:pStyle w:val="Listenabsatz"/>
        <w:numPr>
          <w:ilvl w:val="0"/>
          <w:numId w:val="5"/>
        </w:numPr>
        <w:spacing w:line="360" w:lineRule="auto"/>
        <w:ind w:left="993"/>
        <w:jc w:val="both"/>
        <w:rPr>
          <w:rFonts w:cs="Arial"/>
          <w:sz w:val="24"/>
          <w:szCs w:val="24"/>
          <w:lang w:val="en" w:bidi="ar-SA"/>
        </w:rPr>
      </w:pPr>
      <w:r>
        <w:rPr>
          <w:rFonts w:cs="Arial"/>
          <w:sz w:val="24"/>
          <w:szCs w:val="24"/>
          <w:lang w:val="en" w:bidi="ar-SA"/>
        </w:rPr>
        <w:t xml:space="preserve">Dr. </w:t>
      </w:r>
      <w:r w:rsidRPr="00A76EB7">
        <w:rPr>
          <w:rFonts w:cs="Arial"/>
          <w:sz w:val="24"/>
          <w:szCs w:val="24"/>
          <w:lang w:val="en" w:bidi="ar-SA"/>
        </w:rPr>
        <w:t>Chris Yates</w:t>
      </w:r>
      <w:r w:rsidR="008F6C2D">
        <w:rPr>
          <w:rFonts w:cs="Arial"/>
          <w:sz w:val="24"/>
          <w:szCs w:val="24"/>
          <w:lang w:val="en" w:bidi="ar-SA"/>
        </w:rPr>
        <w:t>,</w:t>
      </w:r>
      <w:r w:rsidR="008F6C2D" w:rsidRPr="008F6C2D">
        <w:rPr>
          <w:rFonts w:cs="Arial"/>
          <w:sz w:val="24"/>
          <w:szCs w:val="24"/>
          <w:lang w:val="en" w:bidi="ar-SA"/>
        </w:rPr>
        <w:t xml:space="preserve"> Vision Ventures </w:t>
      </w:r>
    </w:p>
    <w:p w14:paraId="64699DDD" w14:textId="54AFBF6E" w:rsidR="00A76EB7" w:rsidRDefault="00A76EB7" w:rsidP="00936AE0">
      <w:pPr>
        <w:pStyle w:val="Listenabsatz"/>
        <w:numPr>
          <w:ilvl w:val="0"/>
          <w:numId w:val="5"/>
        </w:numPr>
        <w:spacing w:line="360" w:lineRule="auto"/>
        <w:ind w:left="993"/>
        <w:jc w:val="both"/>
        <w:rPr>
          <w:rFonts w:cs="Arial"/>
          <w:sz w:val="24"/>
          <w:szCs w:val="24"/>
          <w:lang w:val="en" w:bidi="ar-SA"/>
        </w:rPr>
      </w:pPr>
      <w:r>
        <w:rPr>
          <w:rFonts w:cs="Arial"/>
          <w:sz w:val="24"/>
          <w:szCs w:val="24"/>
          <w:lang w:val="en" w:bidi="ar-SA"/>
        </w:rPr>
        <w:t xml:space="preserve">Dr. </w:t>
      </w:r>
      <w:r w:rsidRPr="00A76EB7">
        <w:rPr>
          <w:rFonts w:cs="Arial"/>
          <w:sz w:val="24"/>
          <w:szCs w:val="24"/>
          <w:lang w:val="en" w:bidi="ar-SA"/>
        </w:rPr>
        <w:t>Christoph Garbe</w:t>
      </w:r>
      <w:r w:rsidR="008F6C2D">
        <w:rPr>
          <w:rFonts w:cs="Arial"/>
          <w:sz w:val="24"/>
          <w:szCs w:val="24"/>
          <w:lang w:val="en" w:bidi="ar-SA"/>
        </w:rPr>
        <w:t xml:space="preserve">, </w:t>
      </w:r>
      <w:r w:rsidR="008F6C2D" w:rsidRPr="008F6C2D">
        <w:rPr>
          <w:rFonts w:cs="Arial"/>
          <w:sz w:val="24"/>
          <w:szCs w:val="24"/>
          <w:lang w:val="en" w:bidi="ar-SA"/>
        </w:rPr>
        <w:t>HD Vision Systems</w:t>
      </w:r>
    </w:p>
    <w:p w14:paraId="07F0058E" w14:textId="754FBA72" w:rsidR="00A76EB7" w:rsidRPr="005F42F6" w:rsidRDefault="00A76EB7" w:rsidP="00936AE0">
      <w:pPr>
        <w:pStyle w:val="Listenabsatz"/>
        <w:numPr>
          <w:ilvl w:val="0"/>
          <w:numId w:val="5"/>
        </w:numPr>
        <w:spacing w:line="360" w:lineRule="auto"/>
        <w:ind w:left="993"/>
        <w:jc w:val="both"/>
        <w:rPr>
          <w:rFonts w:cs="Arial"/>
          <w:sz w:val="24"/>
          <w:szCs w:val="24"/>
          <w:lang w:val="en-US" w:bidi="ar-SA"/>
        </w:rPr>
      </w:pPr>
      <w:r w:rsidRPr="005F42F6">
        <w:rPr>
          <w:rFonts w:cs="Arial"/>
          <w:sz w:val="24"/>
          <w:szCs w:val="24"/>
          <w:lang w:val="en-US" w:bidi="ar-SA"/>
        </w:rPr>
        <w:t>Dr. Dirk Berndt</w:t>
      </w:r>
      <w:r w:rsidR="008F6C2D" w:rsidRPr="005F42F6">
        <w:rPr>
          <w:rFonts w:cs="Arial"/>
          <w:sz w:val="24"/>
          <w:szCs w:val="24"/>
          <w:lang w:val="en-US" w:bidi="ar-SA"/>
        </w:rPr>
        <w:t>, Fraunhofer Institute for Factory Operation and Automation IFF</w:t>
      </w:r>
    </w:p>
    <w:p w14:paraId="670DB1B4" w14:textId="0EB09F4D" w:rsidR="00A76EB7" w:rsidRDefault="00A76EB7" w:rsidP="00936AE0">
      <w:pPr>
        <w:pStyle w:val="Listenabsatz"/>
        <w:numPr>
          <w:ilvl w:val="0"/>
          <w:numId w:val="5"/>
        </w:numPr>
        <w:spacing w:line="360" w:lineRule="auto"/>
        <w:ind w:left="993"/>
        <w:jc w:val="both"/>
        <w:rPr>
          <w:rFonts w:cs="Arial"/>
          <w:sz w:val="24"/>
          <w:szCs w:val="24"/>
          <w:lang w:val="en" w:bidi="ar-SA"/>
        </w:rPr>
      </w:pPr>
      <w:r w:rsidRPr="00A76EB7">
        <w:rPr>
          <w:rFonts w:cs="Arial"/>
          <w:sz w:val="24"/>
          <w:szCs w:val="24"/>
          <w:lang w:val="en" w:bidi="ar-SA"/>
        </w:rPr>
        <w:t>Dr. Kai-Udo Modrich</w:t>
      </w:r>
      <w:r w:rsidR="008F6C2D">
        <w:rPr>
          <w:rFonts w:cs="Arial"/>
          <w:sz w:val="24"/>
          <w:szCs w:val="24"/>
          <w:lang w:val="en" w:bidi="ar-SA"/>
        </w:rPr>
        <w:t xml:space="preserve">, </w:t>
      </w:r>
      <w:r w:rsidR="008F6C2D" w:rsidRPr="008F6C2D">
        <w:rPr>
          <w:rFonts w:cs="Arial"/>
          <w:sz w:val="24"/>
          <w:szCs w:val="24"/>
          <w:lang w:val="en" w:bidi="ar-SA"/>
        </w:rPr>
        <w:t>ZEISS Inline Inspection &amp; Metrology</w:t>
      </w:r>
    </w:p>
    <w:p w14:paraId="6C53A17A" w14:textId="6BA005C7" w:rsidR="00A76EB7" w:rsidRDefault="0001732C" w:rsidP="00936AE0">
      <w:pPr>
        <w:pStyle w:val="Listenabsatz"/>
        <w:numPr>
          <w:ilvl w:val="0"/>
          <w:numId w:val="5"/>
        </w:numPr>
        <w:spacing w:line="360" w:lineRule="auto"/>
        <w:ind w:left="993"/>
        <w:jc w:val="both"/>
        <w:rPr>
          <w:rFonts w:cs="Arial"/>
          <w:sz w:val="24"/>
          <w:szCs w:val="24"/>
          <w:lang w:val="en" w:bidi="ar-SA"/>
        </w:rPr>
      </w:pPr>
      <w:r>
        <w:rPr>
          <w:rFonts w:cs="Arial"/>
          <w:sz w:val="24"/>
          <w:szCs w:val="24"/>
          <w:lang w:val="en" w:bidi="ar-SA"/>
        </w:rPr>
        <w:t xml:space="preserve">Dr. </w:t>
      </w:r>
      <w:r w:rsidR="00A76EB7" w:rsidRPr="00A76EB7">
        <w:rPr>
          <w:rFonts w:cs="Arial"/>
          <w:sz w:val="24"/>
          <w:szCs w:val="24"/>
          <w:lang w:val="en" w:bidi="ar-SA"/>
        </w:rPr>
        <w:t>Marco Diani</w:t>
      </w:r>
      <w:r w:rsidR="008F6C2D">
        <w:rPr>
          <w:rFonts w:cs="Arial"/>
          <w:sz w:val="24"/>
          <w:szCs w:val="24"/>
          <w:lang w:val="en" w:bidi="ar-SA"/>
        </w:rPr>
        <w:t xml:space="preserve">, </w:t>
      </w:r>
      <w:r w:rsidR="008F6C2D" w:rsidRPr="008F6C2D">
        <w:rPr>
          <w:rFonts w:cs="Arial"/>
          <w:sz w:val="24"/>
          <w:szCs w:val="24"/>
          <w:lang w:val="en" w:bidi="ar-SA"/>
        </w:rPr>
        <w:t>iMAGE S</w:t>
      </w:r>
    </w:p>
    <w:p w14:paraId="5BDDDD5C" w14:textId="650056BB" w:rsidR="00A76EB7" w:rsidRDefault="00A76EB7" w:rsidP="00936AE0">
      <w:pPr>
        <w:pStyle w:val="Listenabsatz"/>
        <w:numPr>
          <w:ilvl w:val="0"/>
          <w:numId w:val="5"/>
        </w:numPr>
        <w:spacing w:line="360" w:lineRule="auto"/>
        <w:ind w:left="993"/>
        <w:jc w:val="both"/>
        <w:rPr>
          <w:rFonts w:cs="Arial"/>
          <w:sz w:val="24"/>
          <w:szCs w:val="24"/>
          <w:lang w:val="en" w:bidi="ar-SA"/>
        </w:rPr>
      </w:pPr>
      <w:r>
        <w:rPr>
          <w:rFonts w:cs="Arial"/>
          <w:sz w:val="24"/>
          <w:szCs w:val="24"/>
          <w:lang w:val="en" w:bidi="ar-SA"/>
        </w:rPr>
        <w:t xml:space="preserve">Dr. </w:t>
      </w:r>
      <w:r w:rsidRPr="00A76EB7">
        <w:rPr>
          <w:rFonts w:cs="Arial"/>
          <w:sz w:val="24"/>
          <w:szCs w:val="24"/>
          <w:lang w:val="en" w:bidi="ar-SA"/>
        </w:rPr>
        <w:t>Ronald Mueller</w:t>
      </w:r>
      <w:r w:rsidR="008F6C2D">
        <w:rPr>
          <w:rFonts w:cs="Arial"/>
          <w:sz w:val="24"/>
          <w:szCs w:val="24"/>
          <w:lang w:val="en" w:bidi="ar-SA"/>
        </w:rPr>
        <w:t xml:space="preserve">, </w:t>
      </w:r>
      <w:r w:rsidR="008F6C2D" w:rsidRPr="008F6C2D">
        <w:rPr>
          <w:rFonts w:cs="Arial"/>
          <w:sz w:val="24"/>
          <w:szCs w:val="24"/>
          <w:lang w:val="en" w:bidi="ar-SA"/>
        </w:rPr>
        <w:t>Vision Markets</w:t>
      </w:r>
    </w:p>
    <w:p w14:paraId="671AAFBE" w14:textId="77777777" w:rsidR="001F2D09" w:rsidRDefault="001F2D09" w:rsidP="001F2D09">
      <w:pPr>
        <w:pStyle w:val="Listenabsatz"/>
        <w:spacing w:line="360" w:lineRule="auto"/>
        <w:ind w:left="1776"/>
        <w:jc w:val="both"/>
        <w:rPr>
          <w:rFonts w:cs="Arial"/>
          <w:sz w:val="24"/>
          <w:szCs w:val="24"/>
          <w:lang w:val="en" w:bidi="ar-SA"/>
        </w:rPr>
      </w:pPr>
    </w:p>
    <w:p w14:paraId="615C0FD9" w14:textId="3295ACEA" w:rsidR="005D1118" w:rsidRDefault="00A76EB7" w:rsidP="005D1118">
      <w:pPr>
        <w:spacing w:line="360" w:lineRule="auto"/>
        <w:jc w:val="both"/>
        <w:rPr>
          <w:rFonts w:cs="Arial"/>
          <w:sz w:val="24"/>
          <w:szCs w:val="24"/>
          <w:lang w:val="en" w:bidi="ar-SA"/>
        </w:rPr>
      </w:pPr>
      <w:r>
        <w:rPr>
          <w:rFonts w:cs="Arial"/>
          <w:sz w:val="24"/>
          <w:szCs w:val="24"/>
          <w:lang w:val="en" w:bidi="ar-SA"/>
        </w:rPr>
        <w:lastRenderedPageBreak/>
        <w:t xml:space="preserve">The new elected Board of Directors </w:t>
      </w:r>
      <w:r w:rsidR="005F42F6">
        <w:rPr>
          <w:rFonts w:cs="Arial"/>
          <w:sz w:val="24"/>
          <w:szCs w:val="24"/>
          <w:lang w:val="en" w:bidi="ar-SA"/>
        </w:rPr>
        <w:t xml:space="preserve">will have </w:t>
      </w:r>
      <w:r w:rsidR="00832F70">
        <w:rPr>
          <w:rFonts w:cs="Arial"/>
          <w:sz w:val="24"/>
          <w:szCs w:val="24"/>
          <w:lang w:val="en" w:bidi="ar-SA"/>
        </w:rPr>
        <w:t>its constituent</w:t>
      </w:r>
      <w:r w:rsidR="00936AE0">
        <w:rPr>
          <w:rFonts w:cs="Arial"/>
          <w:sz w:val="24"/>
          <w:szCs w:val="24"/>
          <w:lang w:val="en" w:bidi="ar-SA"/>
        </w:rPr>
        <w:t xml:space="preserve"> </w:t>
      </w:r>
      <w:r w:rsidR="00832F70">
        <w:rPr>
          <w:rFonts w:cs="Arial"/>
          <w:sz w:val="24"/>
          <w:szCs w:val="24"/>
          <w:lang w:val="en" w:bidi="ar-SA"/>
        </w:rPr>
        <w:t>in-person</w:t>
      </w:r>
      <w:r>
        <w:rPr>
          <w:rFonts w:cs="Arial"/>
          <w:sz w:val="24"/>
          <w:szCs w:val="24"/>
          <w:lang w:val="en" w:bidi="ar-SA"/>
        </w:rPr>
        <w:t xml:space="preserve"> meeting as soon as possible</w:t>
      </w:r>
      <w:r w:rsidR="00832F70">
        <w:rPr>
          <w:rFonts w:cs="Arial"/>
          <w:sz w:val="24"/>
          <w:szCs w:val="24"/>
          <w:lang w:val="en" w:bidi="ar-SA"/>
        </w:rPr>
        <w:t xml:space="preserve"> </w:t>
      </w:r>
      <w:r w:rsidR="00A20D69">
        <w:rPr>
          <w:rFonts w:cs="Arial"/>
          <w:sz w:val="24"/>
          <w:szCs w:val="24"/>
          <w:lang w:val="en" w:bidi="ar-SA"/>
        </w:rPr>
        <w:t>and by then vote on the roles of</w:t>
      </w:r>
      <w:r>
        <w:rPr>
          <w:rFonts w:cs="Arial"/>
          <w:sz w:val="24"/>
          <w:szCs w:val="24"/>
          <w:lang w:val="en" w:bidi="ar-SA"/>
        </w:rPr>
        <w:t xml:space="preserve"> EMVA President</w:t>
      </w:r>
      <w:r w:rsidR="001F2D09">
        <w:rPr>
          <w:rFonts w:cs="Arial"/>
          <w:sz w:val="24"/>
          <w:szCs w:val="24"/>
          <w:lang w:val="en" w:bidi="ar-SA"/>
        </w:rPr>
        <w:t xml:space="preserve">; Vice President and Treasurer </w:t>
      </w:r>
      <w:r>
        <w:rPr>
          <w:rFonts w:cs="Arial"/>
          <w:sz w:val="24"/>
          <w:szCs w:val="24"/>
          <w:lang w:val="en" w:bidi="ar-SA"/>
        </w:rPr>
        <w:t xml:space="preserve">amongst </w:t>
      </w:r>
      <w:r w:rsidR="00936AE0">
        <w:rPr>
          <w:rFonts w:cs="Arial"/>
          <w:sz w:val="24"/>
          <w:szCs w:val="24"/>
          <w:lang w:val="en" w:bidi="ar-SA"/>
        </w:rPr>
        <w:t>its</w:t>
      </w:r>
      <w:r>
        <w:rPr>
          <w:rFonts w:cs="Arial"/>
          <w:sz w:val="24"/>
          <w:szCs w:val="24"/>
          <w:lang w:val="en" w:bidi="ar-SA"/>
        </w:rPr>
        <w:t xml:space="preserve"> members. </w:t>
      </w:r>
    </w:p>
    <w:p w14:paraId="0AB86DD2" w14:textId="77777777" w:rsidR="0025441E" w:rsidRDefault="0025441E" w:rsidP="005D1118">
      <w:pPr>
        <w:spacing w:line="360" w:lineRule="auto"/>
        <w:jc w:val="both"/>
        <w:rPr>
          <w:rFonts w:cs="Arial"/>
          <w:sz w:val="24"/>
          <w:szCs w:val="24"/>
          <w:lang w:val="en" w:bidi="ar-SA"/>
        </w:rPr>
      </w:pPr>
    </w:p>
    <w:p w14:paraId="5A5FF2DD" w14:textId="73AF524D" w:rsidR="002D6208" w:rsidRDefault="008F7AD2" w:rsidP="005D1118">
      <w:pPr>
        <w:spacing w:line="360" w:lineRule="auto"/>
        <w:jc w:val="both"/>
        <w:rPr>
          <w:rFonts w:cs="Arial"/>
          <w:sz w:val="24"/>
          <w:szCs w:val="24"/>
          <w:lang w:val="en" w:bidi="ar-SA"/>
        </w:rPr>
      </w:pPr>
      <w:r>
        <w:rPr>
          <w:rFonts w:cs="Arial"/>
          <w:sz w:val="24"/>
          <w:szCs w:val="24"/>
          <w:lang w:val="en" w:bidi="ar-SA"/>
        </w:rPr>
        <w:t xml:space="preserve">In a </w:t>
      </w:r>
      <w:r w:rsidR="002D6208">
        <w:rPr>
          <w:rFonts w:cs="Arial"/>
          <w:sz w:val="24"/>
          <w:szCs w:val="24"/>
          <w:lang w:val="en" w:bidi="ar-SA"/>
        </w:rPr>
        <w:t xml:space="preserve">series of </w:t>
      </w:r>
      <w:r>
        <w:rPr>
          <w:rFonts w:cs="Arial"/>
          <w:sz w:val="24"/>
          <w:szCs w:val="24"/>
          <w:lang w:val="en" w:bidi="ar-SA"/>
        </w:rPr>
        <w:t xml:space="preserve">emotional farewell video </w:t>
      </w:r>
      <w:r w:rsidR="002D6208">
        <w:rPr>
          <w:rFonts w:cs="Arial"/>
          <w:sz w:val="24"/>
          <w:szCs w:val="24"/>
          <w:lang w:val="en" w:bidi="ar-SA"/>
        </w:rPr>
        <w:t xml:space="preserve">statements </w:t>
      </w:r>
      <w:r>
        <w:rPr>
          <w:rFonts w:cs="Arial"/>
          <w:sz w:val="24"/>
          <w:szCs w:val="24"/>
          <w:lang w:val="en" w:bidi="ar-SA"/>
        </w:rPr>
        <w:t xml:space="preserve">many leaders of machine vision players gave their tribute </w:t>
      </w:r>
      <w:r w:rsidR="002D6208">
        <w:rPr>
          <w:rFonts w:cs="Arial"/>
          <w:sz w:val="24"/>
          <w:szCs w:val="24"/>
          <w:lang w:val="en" w:bidi="ar-SA"/>
        </w:rPr>
        <w:t xml:space="preserve">to Gabriele </w:t>
      </w:r>
      <w:r w:rsidR="00441145">
        <w:rPr>
          <w:rFonts w:cs="Arial"/>
          <w:sz w:val="24"/>
          <w:szCs w:val="24"/>
          <w:lang w:val="en" w:bidi="ar-SA"/>
        </w:rPr>
        <w:t xml:space="preserve">Jansen who chose not </w:t>
      </w:r>
      <w:r w:rsidR="00A20D69">
        <w:rPr>
          <w:rFonts w:cs="Arial"/>
          <w:sz w:val="24"/>
          <w:szCs w:val="24"/>
          <w:lang w:val="en" w:bidi="ar-SA"/>
        </w:rPr>
        <w:t xml:space="preserve">to </w:t>
      </w:r>
      <w:r w:rsidR="00441145">
        <w:rPr>
          <w:rFonts w:cs="Arial"/>
          <w:sz w:val="24"/>
          <w:szCs w:val="24"/>
          <w:lang w:val="en" w:bidi="ar-SA"/>
        </w:rPr>
        <w:t xml:space="preserve">candidate for another term. </w:t>
      </w:r>
      <w:r w:rsidR="002D6208">
        <w:rPr>
          <w:rFonts w:cs="Arial"/>
          <w:sz w:val="24"/>
          <w:szCs w:val="24"/>
          <w:lang w:val="en" w:bidi="ar-SA"/>
        </w:rPr>
        <w:t>Gabriel</w:t>
      </w:r>
      <w:r w:rsidR="00441145">
        <w:rPr>
          <w:rFonts w:cs="Arial"/>
          <w:sz w:val="24"/>
          <w:szCs w:val="24"/>
          <w:lang w:val="en" w:bidi="ar-SA"/>
        </w:rPr>
        <w:t>e</w:t>
      </w:r>
      <w:r w:rsidR="002D6208">
        <w:rPr>
          <w:rFonts w:cs="Arial"/>
          <w:sz w:val="24"/>
          <w:szCs w:val="24"/>
          <w:lang w:val="en" w:bidi="ar-SA"/>
        </w:rPr>
        <w:t xml:space="preserve"> Jansen has been founding member of the EMVA and Board member since the association was established in 2003, making her the longest serving EMVA Board member in the association’s history. From </w:t>
      </w:r>
      <w:r w:rsidR="0020532F">
        <w:rPr>
          <w:rFonts w:cs="Arial"/>
          <w:sz w:val="24"/>
          <w:szCs w:val="24"/>
          <w:lang w:val="en" w:bidi="ar-SA"/>
        </w:rPr>
        <w:t>2003 - 2009</w:t>
      </w:r>
      <w:r w:rsidR="002D6208">
        <w:rPr>
          <w:rFonts w:cs="Arial"/>
          <w:sz w:val="24"/>
          <w:szCs w:val="24"/>
          <w:lang w:val="en" w:bidi="ar-SA"/>
        </w:rPr>
        <w:t xml:space="preserve"> Gabriele Jansen served as EMVA President. </w:t>
      </w:r>
    </w:p>
    <w:p w14:paraId="63CB0282" w14:textId="77777777" w:rsidR="002D6208" w:rsidRDefault="002D6208" w:rsidP="005D1118">
      <w:pPr>
        <w:spacing w:line="360" w:lineRule="auto"/>
        <w:jc w:val="both"/>
        <w:rPr>
          <w:rFonts w:cs="Arial"/>
          <w:sz w:val="24"/>
          <w:szCs w:val="24"/>
          <w:lang w:val="en" w:bidi="ar-SA"/>
        </w:rPr>
      </w:pPr>
    </w:p>
    <w:p w14:paraId="4F20C3D9" w14:textId="27F53BC0" w:rsidR="00860778" w:rsidRPr="0025441E" w:rsidRDefault="0025441E" w:rsidP="00860778">
      <w:pPr>
        <w:spacing w:line="360" w:lineRule="auto"/>
        <w:jc w:val="both"/>
        <w:rPr>
          <w:rFonts w:cs="Arial"/>
          <w:sz w:val="24"/>
          <w:szCs w:val="24"/>
          <w:lang w:val="en" w:bidi="ar-SA"/>
        </w:rPr>
      </w:pPr>
      <w:r>
        <w:rPr>
          <w:rFonts w:cs="Arial"/>
          <w:sz w:val="24"/>
          <w:szCs w:val="24"/>
          <w:lang w:val="en" w:bidi="ar-SA"/>
        </w:rPr>
        <w:t xml:space="preserve">Also stepping down from the EMVA Board are </w:t>
      </w:r>
      <w:r w:rsidRPr="0025441E">
        <w:rPr>
          <w:rFonts w:cs="Arial"/>
          <w:sz w:val="24"/>
          <w:szCs w:val="24"/>
          <w:lang w:val="en" w:bidi="ar-SA"/>
        </w:rPr>
        <w:t>Jochem Herrmann</w:t>
      </w:r>
      <w:r>
        <w:rPr>
          <w:rFonts w:cs="Arial"/>
          <w:sz w:val="24"/>
          <w:szCs w:val="24"/>
          <w:lang w:val="en" w:bidi="ar-SA"/>
        </w:rPr>
        <w:t xml:space="preserve"> who acted as </w:t>
      </w:r>
      <w:r w:rsidRPr="0025441E">
        <w:rPr>
          <w:rFonts w:cs="Arial"/>
          <w:sz w:val="24"/>
          <w:szCs w:val="24"/>
          <w:lang w:val="en" w:bidi="ar-SA"/>
        </w:rPr>
        <w:t xml:space="preserve">EMVA President </w:t>
      </w:r>
      <w:r>
        <w:rPr>
          <w:rFonts w:cs="Arial"/>
          <w:sz w:val="24"/>
          <w:szCs w:val="24"/>
          <w:lang w:val="en" w:bidi="ar-SA"/>
        </w:rPr>
        <w:t xml:space="preserve">from </w:t>
      </w:r>
      <w:r w:rsidRPr="0025441E">
        <w:rPr>
          <w:rFonts w:cs="Arial"/>
          <w:sz w:val="24"/>
          <w:szCs w:val="24"/>
          <w:lang w:val="en" w:bidi="ar-SA"/>
        </w:rPr>
        <w:t xml:space="preserve">2015 </w:t>
      </w:r>
      <w:r>
        <w:rPr>
          <w:rFonts w:cs="Arial"/>
          <w:sz w:val="24"/>
          <w:szCs w:val="24"/>
          <w:lang w:val="en" w:bidi="ar-SA"/>
        </w:rPr>
        <w:t>–</w:t>
      </w:r>
      <w:r w:rsidRPr="0025441E">
        <w:rPr>
          <w:rFonts w:cs="Arial"/>
          <w:sz w:val="24"/>
          <w:szCs w:val="24"/>
          <w:lang w:val="en" w:bidi="ar-SA"/>
        </w:rPr>
        <w:t xml:space="preserve"> 2019</w:t>
      </w:r>
      <w:r>
        <w:rPr>
          <w:rFonts w:cs="Arial"/>
          <w:sz w:val="24"/>
          <w:szCs w:val="24"/>
          <w:lang w:val="en" w:bidi="ar-SA"/>
        </w:rPr>
        <w:t xml:space="preserve">; </w:t>
      </w:r>
      <w:r w:rsidRPr="0025441E">
        <w:rPr>
          <w:rFonts w:cs="Arial"/>
          <w:sz w:val="24"/>
          <w:szCs w:val="24"/>
          <w:lang w:val="en" w:bidi="ar-SA"/>
        </w:rPr>
        <w:t>Jean Caron</w:t>
      </w:r>
      <w:r>
        <w:rPr>
          <w:rFonts w:cs="Arial"/>
          <w:sz w:val="24"/>
          <w:szCs w:val="24"/>
          <w:lang w:val="en" w:bidi="ar-SA"/>
        </w:rPr>
        <w:t xml:space="preserve"> who was EMVA Board member </w:t>
      </w:r>
      <w:r w:rsidR="00860778">
        <w:rPr>
          <w:rFonts w:cs="Arial"/>
          <w:sz w:val="24"/>
          <w:szCs w:val="24"/>
          <w:lang w:val="en" w:bidi="ar-SA"/>
        </w:rPr>
        <w:t xml:space="preserve">and </w:t>
      </w:r>
      <w:r w:rsidR="00860778" w:rsidRPr="0025441E">
        <w:rPr>
          <w:rFonts w:cs="Arial"/>
          <w:sz w:val="24"/>
          <w:szCs w:val="24"/>
          <w:lang w:val="en" w:bidi="ar-SA"/>
        </w:rPr>
        <w:t>Treasurer</w:t>
      </w:r>
      <w:r w:rsidR="00860778">
        <w:rPr>
          <w:rFonts w:cs="Arial"/>
          <w:sz w:val="24"/>
          <w:szCs w:val="24"/>
          <w:lang w:val="en" w:bidi="ar-SA"/>
        </w:rPr>
        <w:t xml:space="preserve"> </w:t>
      </w:r>
      <w:r>
        <w:rPr>
          <w:rFonts w:cs="Arial"/>
          <w:sz w:val="24"/>
          <w:szCs w:val="24"/>
          <w:lang w:val="en" w:bidi="ar-SA"/>
        </w:rPr>
        <w:t xml:space="preserve">from </w:t>
      </w:r>
      <w:r w:rsidR="00860778" w:rsidRPr="0025441E">
        <w:rPr>
          <w:rFonts w:cs="Arial"/>
          <w:sz w:val="24"/>
          <w:szCs w:val="24"/>
          <w:lang w:val="en" w:bidi="ar-SA"/>
        </w:rPr>
        <w:t xml:space="preserve">2015 </w:t>
      </w:r>
      <w:r w:rsidR="00860778">
        <w:rPr>
          <w:rFonts w:cs="Arial"/>
          <w:sz w:val="24"/>
          <w:szCs w:val="24"/>
          <w:lang w:val="en" w:bidi="ar-SA"/>
        </w:rPr>
        <w:t>–</w:t>
      </w:r>
      <w:r w:rsidR="00860778" w:rsidRPr="0025441E">
        <w:rPr>
          <w:rFonts w:cs="Arial"/>
          <w:sz w:val="24"/>
          <w:szCs w:val="24"/>
          <w:lang w:val="en" w:bidi="ar-SA"/>
        </w:rPr>
        <w:t xml:space="preserve"> 2021</w:t>
      </w:r>
      <w:r w:rsidR="00860778">
        <w:rPr>
          <w:rFonts w:cs="Arial"/>
          <w:sz w:val="24"/>
          <w:szCs w:val="24"/>
          <w:lang w:val="en" w:bidi="ar-SA"/>
        </w:rPr>
        <w:t xml:space="preserve">; and </w:t>
      </w:r>
      <w:r w:rsidR="00860778" w:rsidRPr="00860778">
        <w:rPr>
          <w:rFonts w:cs="Arial"/>
          <w:sz w:val="24"/>
          <w:szCs w:val="24"/>
          <w:lang w:val="en" w:bidi="ar-SA"/>
        </w:rPr>
        <w:t>Michel Ollivier</w:t>
      </w:r>
      <w:r w:rsidR="00860778">
        <w:rPr>
          <w:rFonts w:cs="Arial"/>
          <w:sz w:val="24"/>
          <w:szCs w:val="24"/>
          <w:lang w:val="en" w:bidi="ar-SA"/>
        </w:rPr>
        <w:t xml:space="preserve"> who was </w:t>
      </w:r>
      <w:r w:rsidR="00860778" w:rsidRPr="00860778">
        <w:rPr>
          <w:rFonts w:cs="Arial"/>
          <w:sz w:val="24"/>
          <w:szCs w:val="24"/>
          <w:lang w:val="en" w:bidi="ar-SA"/>
        </w:rPr>
        <w:t>EMVA Vice President</w:t>
      </w:r>
      <w:r w:rsidR="00860778">
        <w:rPr>
          <w:rFonts w:cs="Arial"/>
          <w:sz w:val="24"/>
          <w:szCs w:val="24"/>
          <w:lang w:val="en" w:bidi="ar-SA"/>
        </w:rPr>
        <w:t xml:space="preserve"> from </w:t>
      </w:r>
      <w:r w:rsidR="00860778" w:rsidRPr="00860778">
        <w:rPr>
          <w:rFonts w:cs="Arial"/>
          <w:sz w:val="24"/>
          <w:szCs w:val="24"/>
          <w:lang w:val="en" w:bidi="ar-SA"/>
        </w:rPr>
        <w:t>2015 – 2021</w:t>
      </w:r>
      <w:r w:rsidR="00860778">
        <w:rPr>
          <w:rFonts w:cs="Arial"/>
          <w:sz w:val="24"/>
          <w:szCs w:val="24"/>
          <w:lang w:val="en" w:bidi="ar-SA"/>
        </w:rPr>
        <w:t>.</w:t>
      </w:r>
    </w:p>
    <w:p w14:paraId="095F8513" w14:textId="77777777" w:rsidR="0025441E" w:rsidRDefault="0025441E" w:rsidP="005D1118">
      <w:pPr>
        <w:spacing w:line="360" w:lineRule="auto"/>
        <w:jc w:val="both"/>
        <w:rPr>
          <w:rFonts w:cs="Arial"/>
          <w:sz w:val="24"/>
          <w:szCs w:val="24"/>
          <w:lang w:val="en" w:bidi="ar-SA"/>
        </w:rPr>
      </w:pPr>
    </w:p>
    <w:p w14:paraId="34312887" w14:textId="223C201F" w:rsidR="009C1C4C" w:rsidRDefault="001B0D19" w:rsidP="005D1118">
      <w:pPr>
        <w:spacing w:line="360" w:lineRule="auto"/>
        <w:jc w:val="both"/>
        <w:rPr>
          <w:rFonts w:cs="Arial"/>
          <w:sz w:val="24"/>
          <w:szCs w:val="24"/>
          <w:lang w:val="en" w:bidi="ar-SA"/>
        </w:rPr>
      </w:pPr>
      <w:r>
        <w:rPr>
          <w:rFonts w:cs="Arial"/>
          <w:sz w:val="24"/>
          <w:szCs w:val="24"/>
          <w:lang w:val="en" w:bidi="ar-SA"/>
        </w:rPr>
        <w:t xml:space="preserve"> </w:t>
      </w:r>
    </w:p>
    <w:p w14:paraId="794FCF0D" w14:textId="77777777" w:rsidR="00642DC3" w:rsidRDefault="00642DC3" w:rsidP="00972CE4">
      <w:pPr>
        <w:spacing w:line="360" w:lineRule="auto"/>
        <w:jc w:val="both"/>
        <w:rPr>
          <w:rFonts w:cs="Arial"/>
          <w:sz w:val="24"/>
          <w:szCs w:val="24"/>
          <w:highlight w:val="yellow"/>
          <w:lang w:val="en-US" w:bidi="ar-SA"/>
        </w:rPr>
      </w:pPr>
    </w:p>
    <w:p w14:paraId="431551B5" w14:textId="77777777" w:rsidR="00642DC3" w:rsidRPr="00972CE4" w:rsidRDefault="00642DC3" w:rsidP="00972CE4">
      <w:pPr>
        <w:spacing w:line="360" w:lineRule="auto"/>
        <w:jc w:val="both"/>
        <w:rPr>
          <w:rFonts w:cs="Arial"/>
          <w:sz w:val="24"/>
          <w:szCs w:val="24"/>
          <w:highlight w:val="yellow"/>
          <w:lang w:val="en-US" w:bidi="ar-SA"/>
        </w:rPr>
      </w:pPr>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11569CC2"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GenICam and EMVA 1288 as well as the two standardization initiatives Open Optics Camera Interface (OOCI) and Embedded Vision Interface Standard (emVision).</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8"/>
      <w:headerReference w:type="default" r:id="rId9"/>
      <w:headerReference w:type="first" r:id="rId10"/>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0BA93" w14:textId="77777777" w:rsidR="00BC33AF" w:rsidRDefault="00BC33AF">
      <w:r>
        <w:separator/>
      </w:r>
    </w:p>
  </w:endnote>
  <w:endnote w:type="continuationSeparator" w:id="0">
    <w:p w14:paraId="29D5E370" w14:textId="77777777" w:rsidR="00BC33AF" w:rsidRDefault="00BC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95CA0" w14:textId="77777777" w:rsidR="00BC33AF" w:rsidRDefault="00BC33AF">
      <w:r>
        <w:separator/>
      </w:r>
    </w:p>
  </w:footnote>
  <w:footnote w:type="continuationSeparator" w:id="0">
    <w:p w14:paraId="35B8857B" w14:textId="77777777" w:rsidR="00BC33AF" w:rsidRDefault="00BC3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6DFCECCF" w:rsidR="00235844" w:rsidRDefault="00BC33AF">
    <w:pPr>
      <w:pStyle w:val="Kopfzeile"/>
    </w:pPr>
    <w:r>
      <w:rPr>
        <w:noProof/>
      </w:rPr>
      <w:pict w14:anchorId="701EF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3" o:spid="_x0000_s2053" type="#_x0000_t136" style="position:absolute;margin-left:0;margin-top:0;width:492.5pt;height:197pt;rotation:315;z-index:-2516464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397213F4" w:rsidR="00020882" w:rsidRDefault="00BC33AF">
    <w:pPr>
      <w:pStyle w:val="Kopfzeile"/>
    </w:pPr>
    <w:r>
      <w:rPr>
        <w:noProof/>
      </w:rPr>
      <w:pict w14:anchorId="545AC6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4" o:spid="_x0000_s2054" type="#_x0000_t136" style="position:absolute;margin-left:0;margin-top:0;width:492.5pt;height:197pt;rotation:315;z-index:-2516444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378C1A5E" w:rsidR="00235844" w:rsidRDefault="00BC33AF">
    <w:pPr>
      <w:pStyle w:val="Kopfzeile"/>
    </w:pPr>
    <w:r>
      <w:rPr>
        <w:noProof/>
      </w:rPr>
      <w:pict w14:anchorId="0E2188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2" o:spid="_x0000_s2052" type="#_x0000_t136" style="position:absolute;margin-left:0;margin-top:0;width:492.5pt;height:197pt;rotation:315;z-index:-2516485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10F"/>
    <w:rsid w:val="00020882"/>
    <w:rsid w:val="00027E07"/>
    <w:rsid w:val="0008469A"/>
    <w:rsid w:val="00097857"/>
    <w:rsid w:val="000B5222"/>
    <w:rsid w:val="000D2E28"/>
    <w:rsid w:val="000D4388"/>
    <w:rsid w:val="001011BF"/>
    <w:rsid w:val="00104B56"/>
    <w:rsid w:val="0011176A"/>
    <w:rsid w:val="00122522"/>
    <w:rsid w:val="00127D6B"/>
    <w:rsid w:val="00130946"/>
    <w:rsid w:val="00131F0B"/>
    <w:rsid w:val="00137142"/>
    <w:rsid w:val="00157689"/>
    <w:rsid w:val="00177C08"/>
    <w:rsid w:val="0018012B"/>
    <w:rsid w:val="001862B0"/>
    <w:rsid w:val="0018716B"/>
    <w:rsid w:val="00195E46"/>
    <w:rsid w:val="00197EC9"/>
    <w:rsid w:val="001B0D19"/>
    <w:rsid w:val="001C7852"/>
    <w:rsid w:val="001E0DC6"/>
    <w:rsid w:val="001F2D09"/>
    <w:rsid w:val="0020532F"/>
    <w:rsid w:val="00235844"/>
    <w:rsid w:val="00246921"/>
    <w:rsid w:val="0025441E"/>
    <w:rsid w:val="002571DC"/>
    <w:rsid w:val="00263B07"/>
    <w:rsid w:val="00270DB4"/>
    <w:rsid w:val="002755B4"/>
    <w:rsid w:val="00285F9E"/>
    <w:rsid w:val="00297AFA"/>
    <w:rsid w:val="002A7459"/>
    <w:rsid w:val="002C5345"/>
    <w:rsid w:val="002D4EEF"/>
    <w:rsid w:val="002D539F"/>
    <w:rsid w:val="002D6208"/>
    <w:rsid w:val="00300149"/>
    <w:rsid w:val="00316E1F"/>
    <w:rsid w:val="00325B38"/>
    <w:rsid w:val="00341060"/>
    <w:rsid w:val="00350121"/>
    <w:rsid w:val="0035346A"/>
    <w:rsid w:val="00370175"/>
    <w:rsid w:val="003732FF"/>
    <w:rsid w:val="00384C0A"/>
    <w:rsid w:val="003C0F64"/>
    <w:rsid w:val="003D0942"/>
    <w:rsid w:val="003D54C9"/>
    <w:rsid w:val="003D62D4"/>
    <w:rsid w:val="003D6924"/>
    <w:rsid w:val="003F317F"/>
    <w:rsid w:val="003F5019"/>
    <w:rsid w:val="004113DC"/>
    <w:rsid w:val="0041457B"/>
    <w:rsid w:val="00430D36"/>
    <w:rsid w:val="00432C74"/>
    <w:rsid w:val="00441145"/>
    <w:rsid w:val="0044246A"/>
    <w:rsid w:val="00456D08"/>
    <w:rsid w:val="0046706B"/>
    <w:rsid w:val="00476538"/>
    <w:rsid w:val="00490522"/>
    <w:rsid w:val="004A3D69"/>
    <w:rsid w:val="004B1919"/>
    <w:rsid w:val="004B289A"/>
    <w:rsid w:val="004B3761"/>
    <w:rsid w:val="004B674E"/>
    <w:rsid w:val="004C6D3F"/>
    <w:rsid w:val="005154BF"/>
    <w:rsid w:val="00516E2D"/>
    <w:rsid w:val="00542EE8"/>
    <w:rsid w:val="005551F8"/>
    <w:rsid w:val="00556896"/>
    <w:rsid w:val="00582084"/>
    <w:rsid w:val="00585632"/>
    <w:rsid w:val="005A0FCA"/>
    <w:rsid w:val="005A7ABB"/>
    <w:rsid w:val="005C7170"/>
    <w:rsid w:val="005D1118"/>
    <w:rsid w:val="005D6748"/>
    <w:rsid w:val="005F42F6"/>
    <w:rsid w:val="00613730"/>
    <w:rsid w:val="00624AC1"/>
    <w:rsid w:val="00642DC3"/>
    <w:rsid w:val="0065587A"/>
    <w:rsid w:val="00661B07"/>
    <w:rsid w:val="006944D5"/>
    <w:rsid w:val="006972F9"/>
    <w:rsid w:val="006B3FC9"/>
    <w:rsid w:val="006C0753"/>
    <w:rsid w:val="006C67E0"/>
    <w:rsid w:val="006E46A0"/>
    <w:rsid w:val="006F2761"/>
    <w:rsid w:val="00724AD0"/>
    <w:rsid w:val="00734C62"/>
    <w:rsid w:val="007752AE"/>
    <w:rsid w:val="00780DC6"/>
    <w:rsid w:val="0078567D"/>
    <w:rsid w:val="007A6649"/>
    <w:rsid w:val="007D3B8A"/>
    <w:rsid w:val="00800F06"/>
    <w:rsid w:val="00815D52"/>
    <w:rsid w:val="00821F1F"/>
    <w:rsid w:val="00832F70"/>
    <w:rsid w:val="00840D17"/>
    <w:rsid w:val="00860778"/>
    <w:rsid w:val="00880DFD"/>
    <w:rsid w:val="008945C8"/>
    <w:rsid w:val="008A2A09"/>
    <w:rsid w:val="008B6CA6"/>
    <w:rsid w:val="008E4228"/>
    <w:rsid w:val="008F3A04"/>
    <w:rsid w:val="008F6C2D"/>
    <w:rsid w:val="008F7AD2"/>
    <w:rsid w:val="00936AE0"/>
    <w:rsid w:val="009405E9"/>
    <w:rsid w:val="00956D18"/>
    <w:rsid w:val="00972CE4"/>
    <w:rsid w:val="00974608"/>
    <w:rsid w:val="009937EC"/>
    <w:rsid w:val="009B3461"/>
    <w:rsid w:val="009B5AE9"/>
    <w:rsid w:val="009C1C4C"/>
    <w:rsid w:val="00A01649"/>
    <w:rsid w:val="00A1487D"/>
    <w:rsid w:val="00A20D69"/>
    <w:rsid w:val="00A36948"/>
    <w:rsid w:val="00A5511D"/>
    <w:rsid w:val="00A76EB7"/>
    <w:rsid w:val="00AC5BE7"/>
    <w:rsid w:val="00AE4B1B"/>
    <w:rsid w:val="00AF32ED"/>
    <w:rsid w:val="00AF682B"/>
    <w:rsid w:val="00B15ECF"/>
    <w:rsid w:val="00B17761"/>
    <w:rsid w:val="00B2282E"/>
    <w:rsid w:val="00B70A45"/>
    <w:rsid w:val="00BC33AF"/>
    <w:rsid w:val="00C027D6"/>
    <w:rsid w:val="00C12780"/>
    <w:rsid w:val="00C24660"/>
    <w:rsid w:val="00C30ABA"/>
    <w:rsid w:val="00C34219"/>
    <w:rsid w:val="00C52A64"/>
    <w:rsid w:val="00C6183F"/>
    <w:rsid w:val="00CB1428"/>
    <w:rsid w:val="00CB19C5"/>
    <w:rsid w:val="00CB1EAE"/>
    <w:rsid w:val="00CB2405"/>
    <w:rsid w:val="00CD4188"/>
    <w:rsid w:val="00CE3B3C"/>
    <w:rsid w:val="00CF64F9"/>
    <w:rsid w:val="00D07F3E"/>
    <w:rsid w:val="00D10FC4"/>
    <w:rsid w:val="00D25842"/>
    <w:rsid w:val="00D330EA"/>
    <w:rsid w:val="00D42569"/>
    <w:rsid w:val="00D459EB"/>
    <w:rsid w:val="00D672C5"/>
    <w:rsid w:val="00D747BE"/>
    <w:rsid w:val="00D74BB6"/>
    <w:rsid w:val="00D90A08"/>
    <w:rsid w:val="00DA6101"/>
    <w:rsid w:val="00DA6281"/>
    <w:rsid w:val="00DB75D7"/>
    <w:rsid w:val="00DC1B20"/>
    <w:rsid w:val="00DC4A7D"/>
    <w:rsid w:val="00DD327F"/>
    <w:rsid w:val="00DE2917"/>
    <w:rsid w:val="00E347E2"/>
    <w:rsid w:val="00E42A01"/>
    <w:rsid w:val="00E70C56"/>
    <w:rsid w:val="00E83EDB"/>
    <w:rsid w:val="00E91901"/>
    <w:rsid w:val="00E961F1"/>
    <w:rsid w:val="00EC3B55"/>
    <w:rsid w:val="00EC68EB"/>
    <w:rsid w:val="00EF22D2"/>
    <w:rsid w:val="00F054E3"/>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2A328CC"/>
  <w15:docId w15:val="{12B160C7-B576-49D0-AF39-8CCFB324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B2B5D-A0B2-4F1A-9757-DD1B988C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2538</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 Lübkemeier</dc:creator>
  <cp:lastModifiedBy>Thomas Lübkemeier</cp:lastModifiedBy>
  <cp:revision>5</cp:revision>
  <cp:lastPrinted>2013-01-18T14:56:00Z</cp:lastPrinted>
  <dcterms:created xsi:type="dcterms:W3CDTF">2021-06-04T13:42:00Z</dcterms:created>
  <dcterms:modified xsi:type="dcterms:W3CDTF">2021-06-08T09:38:00Z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